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07B" w:rsidRPr="00010A69" w:rsidRDefault="00D1607B" w:rsidP="00D1607B">
      <w:pPr>
        <w:spacing w:after="0" w:line="240" w:lineRule="auto"/>
        <w:ind w:firstLine="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ÖRNEK OLAY - II</w:t>
      </w:r>
    </w:p>
    <w:p w:rsidR="00D1607B" w:rsidRDefault="00D1607B" w:rsidP="00D1607B">
      <w:pPr>
        <w:suppressAutoHyphens/>
        <w:spacing w:after="0" w:line="240" w:lineRule="auto"/>
        <w:ind w:firstLine="709"/>
        <w:jc w:val="both"/>
        <w:rPr>
          <w:rFonts w:ascii="Times New Roman" w:eastAsia="Times New Roman" w:hAnsi="Times New Roman" w:cs="Times New Roman"/>
          <w:b/>
          <w:sz w:val="24"/>
          <w:szCs w:val="24"/>
          <w:lang w:eastAsia="ar-SA"/>
        </w:rPr>
      </w:pPr>
    </w:p>
    <w:p w:rsidR="00D1607B" w:rsidRPr="00D038D9" w:rsidRDefault="00D1607B" w:rsidP="00D1607B">
      <w:pPr>
        <w:suppressAutoHyphens/>
        <w:spacing w:after="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X</w:t>
      </w:r>
      <w:r w:rsidRPr="00D038D9">
        <w:rPr>
          <w:rFonts w:ascii="Times New Roman" w:eastAsia="Times New Roman" w:hAnsi="Times New Roman" w:cs="Times New Roman"/>
          <w:b/>
          <w:sz w:val="24"/>
          <w:szCs w:val="24"/>
          <w:lang w:eastAsia="ar-SA"/>
        </w:rPr>
        <w:t xml:space="preserve"> Eğitim ve Araştırma Hastanesi Kardiyoloji Polikliniğinde </w:t>
      </w:r>
      <w:r>
        <w:rPr>
          <w:rFonts w:ascii="Times New Roman" w:eastAsia="Times New Roman" w:hAnsi="Times New Roman" w:cs="Times New Roman"/>
          <w:b/>
          <w:sz w:val="24"/>
          <w:szCs w:val="24"/>
          <w:lang w:eastAsia="ar-SA"/>
        </w:rPr>
        <w:t xml:space="preserve">görevli </w:t>
      </w:r>
      <w:r w:rsidRPr="00D038D9">
        <w:rPr>
          <w:rFonts w:ascii="Times New Roman" w:eastAsia="Times New Roman" w:hAnsi="Times New Roman" w:cs="Times New Roman"/>
          <w:b/>
          <w:sz w:val="24"/>
          <w:szCs w:val="24"/>
          <w:lang w:eastAsia="ar-SA"/>
        </w:rPr>
        <w:t>Kardiyoloji Uzmanı Y</w:t>
      </w:r>
      <w:r>
        <w:rPr>
          <w:rFonts w:ascii="Times New Roman" w:eastAsia="Times New Roman" w:hAnsi="Times New Roman" w:cs="Times New Roman"/>
          <w:b/>
          <w:sz w:val="24"/>
          <w:szCs w:val="24"/>
          <w:lang w:eastAsia="ar-SA"/>
        </w:rPr>
        <w:t xml:space="preserve">.D. </w:t>
      </w:r>
      <w:r w:rsidRPr="00D038D9">
        <w:rPr>
          <w:rFonts w:ascii="Times New Roman" w:eastAsia="Times New Roman" w:hAnsi="Times New Roman" w:cs="Times New Roman"/>
          <w:b/>
          <w:sz w:val="24"/>
          <w:szCs w:val="24"/>
          <w:lang w:eastAsia="ar-SA"/>
        </w:rPr>
        <w:t xml:space="preserve">tarafından </w:t>
      </w:r>
      <w:bookmarkStart w:id="0" w:name="_GoBack"/>
      <w:bookmarkEnd w:id="0"/>
      <w:r w:rsidRPr="00D038D9">
        <w:rPr>
          <w:rFonts w:ascii="Times New Roman" w:eastAsia="Times New Roman" w:hAnsi="Times New Roman" w:cs="Times New Roman"/>
          <w:b/>
          <w:sz w:val="24"/>
          <w:szCs w:val="24"/>
          <w:lang w:eastAsia="ar-SA"/>
        </w:rPr>
        <w:t>muayene edilerek sintigrafi tetkiki istenen A</w:t>
      </w:r>
      <w:r>
        <w:rPr>
          <w:rFonts w:ascii="Times New Roman" w:eastAsia="Times New Roman" w:hAnsi="Times New Roman" w:cs="Times New Roman"/>
          <w:b/>
          <w:sz w:val="24"/>
          <w:szCs w:val="24"/>
          <w:lang w:eastAsia="ar-SA"/>
        </w:rPr>
        <w:t xml:space="preserve">.A. </w:t>
      </w:r>
      <w:r w:rsidRPr="00D038D9">
        <w:rPr>
          <w:rFonts w:ascii="Times New Roman" w:eastAsia="Times New Roman" w:hAnsi="Times New Roman" w:cs="Times New Roman"/>
          <w:b/>
          <w:sz w:val="24"/>
          <w:szCs w:val="24"/>
          <w:lang w:eastAsia="ar-SA"/>
        </w:rPr>
        <w:t>isimli hastanın, adı</w:t>
      </w:r>
      <w:r>
        <w:rPr>
          <w:rFonts w:ascii="Times New Roman" w:eastAsia="Times New Roman" w:hAnsi="Times New Roman" w:cs="Times New Roman"/>
          <w:b/>
          <w:sz w:val="24"/>
          <w:szCs w:val="24"/>
          <w:lang w:eastAsia="ar-SA"/>
        </w:rPr>
        <w:t xml:space="preserve"> </w:t>
      </w:r>
      <w:r w:rsidRPr="00D038D9">
        <w:rPr>
          <w:rFonts w:ascii="Times New Roman" w:eastAsia="Times New Roman" w:hAnsi="Times New Roman" w:cs="Times New Roman"/>
          <w:b/>
          <w:sz w:val="24"/>
          <w:szCs w:val="24"/>
          <w:lang w:eastAsia="ar-SA"/>
        </w:rPr>
        <w:t>geçen hekim</w:t>
      </w:r>
      <w:r>
        <w:rPr>
          <w:rFonts w:ascii="Times New Roman" w:eastAsia="Times New Roman" w:hAnsi="Times New Roman" w:cs="Times New Roman"/>
          <w:b/>
          <w:sz w:val="24"/>
          <w:szCs w:val="24"/>
          <w:lang w:eastAsia="ar-SA"/>
        </w:rPr>
        <w:t xml:space="preserve">in sahibi olduğu YD </w:t>
      </w:r>
      <w:r w:rsidRPr="00D038D9">
        <w:rPr>
          <w:rFonts w:ascii="Times New Roman" w:eastAsia="Times New Roman" w:hAnsi="Times New Roman" w:cs="Times New Roman"/>
          <w:b/>
          <w:sz w:val="24"/>
          <w:szCs w:val="24"/>
          <w:lang w:eastAsia="ar-SA"/>
        </w:rPr>
        <w:t xml:space="preserve">Kardiyoloji Merkezine gönderildiği, </w:t>
      </w:r>
      <w:r>
        <w:rPr>
          <w:rFonts w:ascii="Times New Roman" w:eastAsia="Times New Roman" w:hAnsi="Times New Roman" w:cs="Times New Roman"/>
          <w:b/>
          <w:sz w:val="24"/>
          <w:szCs w:val="24"/>
          <w:lang w:eastAsia="ar-SA"/>
        </w:rPr>
        <w:t xml:space="preserve">anılan merkezde </w:t>
      </w:r>
      <w:r w:rsidRPr="00D038D9">
        <w:rPr>
          <w:rFonts w:ascii="Times New Roman" w:eastAsia="Times New Roman" w:hAnsi="Times New Roman" w:cs="Times New Roman"/>
          <w:b/>
          <w:sz w:val="24"/>
          <w:szCs w:val="24"/>
          <w:lang w:eastAsia="ar-SA"/>
        </w:rPr>
        <w:t>hiçbir işlem yapılmadan</w:t>
      </w:r>
      <w:r>
        <w:rPr>
          <w:rFonts w:ascii="Times New Roman" w:eastAsia="Times New Roman" w:hAnsi="Times New Roman" w:cs="Times New Roman"/>
          <w:b/>
          <w:sz w:val="24"/>
          <w:szCs w:val="24"/>
          <w:lang w:eastAsia="ar-SA"/>
        </w:rPr>
        <w:t>,</w:t>
      </w:r>
      <w:r w:rsidRPr="00D038D9">
        <w:rPr>
          <w:rFonts w:ascii="Times New Roman" w:eastAsia="Times New Roman" w:hAnsi="Times New Roman" w:cs="Times New Roman"/>
          <w:b/>
          <w:sz w:val="24"/>
          <w:szCs w:val="24"/>
          <w:lang w:eastAsia="ar-SA"/>
        </w:rPr>
        <w:t xml:space="preserve"> hasta</w:t>
      </w:r>
      <w:r>
        <w:rPr>
          <w:rFonts w:ascii="Times New Roman" w:eastAsia="Times New Roman" w:hAnsi="Times New Roman" w:cs="Times New Roman"/>
          <w:b/>
          <w:sz w:val="24"/>
          <w:szCs w:val="24"/>
          <w:lang w:eastAsia="ar-SA"/>
        </w:rPr>
        <w:t xml:space="preserve">nın </w:t>
      </w:r>
      <w:proofErr w:type="spellStart"/>
      <w:r w:rsidRPr="00D038D9">
        <w:rPr>
          <w:rFonts w:ascii="Times New Roman" w:eastAsia="Times New Roman" w:hAnsi="Times New Roman" w:cs="Times New Roman"/>
          <w:b/>
          <w:sz w:val="24"/>
          <w:szCs w:val="24"/>
          <w:lang w:eastAsia="ar-SA"/>
        </w:rPr>
        <w:t>Ba</w:t>
      </w:r>
      <w:r>
        <w:rPr>
          <w:rFonts w:ascii="Times New Roman" w:eastAsia="Times New Roman" w:hAnsi="Times New Roman" w:cs="Times New Roman"/>
          <w:b/>
          <w:sz w:val="24"/>
          <w:szCs w:val="24"/>
          <w:lang w:eastAsia="ar-SA"/>
        </w:rPr>
        <w:t>lıklıgöl</w:t>
      </w:r>
      <w:proofErr w:type="spellEnd"/>
      <w:r>
        <w:rPr>
          <w:rFonts w:ascii="Times New Roman" w:eastAsia="Times New Roman" w:hAnsi="Times New Roman" w:cs="Times New Roman"/>
          <w:b/>
          <w:sz w:val="24"/>
          <w:szCs w:val="24"/>
          <w:lang w:eastAsia="ar-SA"/>
        </w:rPr>
        <w:t xml:space="preserve"> </w:t>
      </w:r>
      <w:r w:rsidRPr="00D038D9">
        <w:rPr>
          <w:rFonts w:ascii="Times New Roman" w:eastAsia="Times New Roman" w:hAnsi="Times New Roman" w:cs="Times New Roman"/>
          <w:b/>
          <w:sz w:val="24"/>
          <w:szCs w:val="24"/>
          <w:lang w:eastAsia="ar-SA"/>
        </w:rPr>
        <w:t>Sintigrafi Merkezine yönlendirildiği konusunda;</w:t>
      </w:r>
    </w:p>
    <w:p w:rsidR="00D1607B" w:rsidRPr="00D038D9" w:rsidRDefault="00D1607B" w:rsidP="00D1607B">
      <w:pPr>
        <w:suppressAutoHyphens/>
        <w:spacing w:after="0" w:line="240" w:lineRule="auto"/>
        <w:ind w:firstLine="709"/>
        <w:jc w:val="both"/>
        <w:rPr>
          <w:rFonts w:ascii="Times New Roman" w:eastAsia="Times New Roman" w:hAnsi="Times New Roman" w:cs="Times New Roman"/>
          <w:sz w:val="24"/>
          <w:szCs w:val="24"/>
          <w:lang w:eastAsia="ar-SA"/>
        </w:rPr>
      </w:pPr>
      <w:r w:rsidRPr="00D038D9">
        <w:rPr>
          <w:rFonts w:ascii="Times New Roman" w:eastAsia="Times New Roman" w:hAnsi="Times New Roman" w:cs="Times New Roman"/>
          <w:sz w:val="24"/>
          <w:szCs w:val="24"/>
          <w:lang w:eastAsia="ar-SA"/>
        </w:rPr>
        <w:t>A</w:t>
      </w:r>
      <w:r>
        <w:rPr>
          <w:rFonts w:ascii="Times New Roman" w:eastAsia="Times New Roman" w:hAnsi="Times New Roman" w:cs="Times New Roman"/>
          <w:sz w:val="24"/>
          <w:szCs w:val="24"/>
          <w:lang w:eastAsia="ar-SA"/>
        </w:rPr>
        <w:t>.A.’</w:t>
      </w:r>
      <w:proofErr w:type="spellStart"/>
      <w:proofErr w:type="gramStart"/>
      <w:r>
        <w:rPr>
          <w:rFonts w:ascii="Times New Roman" w:eastAsia="Times New Roman" w:hAnsi="Times New Roman" w:cs="Times New Roman"/>
          <w:sz w:val="24"/>
          <w:szCs w:val="24"/>
          <w:lang w:eastAsia="ar-SA"/>
        </w:rPr>
        <w:t>nın</w:t>
      </w:r>
      <w:proofErr w:type="spellEnd"/>
      <w:r>
        <w:rPr>
          <w:rFonts w:ascii="Times New Roman" w:eastAsia="Times New Roman" w:hAnsi="Times New Roman" w:cs="Times New Roman"/>
          <w:sz w:val="24"/>
          <w:szCs w:val="24"/>
          <w:lang w:eastAsia="ar-SA"/>
        </w:rPr>
        <w:t xml:space="preserve"> …</w:t>
      </w:r>
      <w:proofErr w:type="gramEnd"/>
      <w:r w:rsidRPr="00D038D9">
        <w:rPr>
          <w:rFonts w:ascii="Times New Roman" w:eastAsia="Times New Roman" w:hAnsi="Times New Roman" w:cs="Times New Roman"/>
          <w:sz w:val="24"/>
          <w:szCs w:val="24"/>
          <w:lang w:eastAsia="ar-SA"/>
        </w:rPr>
        <w:t xml:space="preserve"> </w:t>
      </w:r>
      <w:proofErr w:type="gramStart"/>
      <w:r w:rsidRPr="00D038D9">
        <w:rPr>
          <w:rFonts w:ascii="Times New Roman" w:eastAsia="Times New Roman" w:hAnsi="Times New Roman" w:cs="Times New Roman"/>
          <w:sz w:val="24"/>
          <w:szCs w:val="24"/>
          <w:lang w:eastAsia="ar-SA"/>
        </w:rPr>
        <w:t>tarihinde</w:t>
      </w:r>
      <w:proofErr w:type="gramEnd"/>
      <w:r w:rsidRPr="00D038D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X Eğitim ve Araştırma Hastanesi K</w:t>
      </w:r>
      <w:r w:rsidRPr="00D038D9">
        <w:rPr>
          <w:rFonts w:ascii="Times New Roman" w:eastAsia="Times New Roman" w:hAnsi="Times New Roman" w:cs="Times New Roman"/>
          <w:sz w:val="24"/>
          <w:szCs w:val="24"/>
          <w:lang w:eastAsia="ar-SA"/>
        </w:rPr>
        <w:t xml:space="preserve">ardiyoloji </w:t>
      </w:r>
      <w:r>
        <w:rPr>
          <w:rFonts w:ascii="Times New Roman" w:eastAsia="Times New Roman" w:hAnsi="Times New Roman" w:cs="Times New Roman"/>
          <w:sz w:val="24"/>
          <w:szCs w:val="24"/>
          <w:lang w:eastAsia="ar-SA"/>
        </w:rPr>
        <w:t>P</w:t>
      </w:r>
      <w:r w:rsidRPr="00D038D9">
        <w:rPr>
          <w:rFonts w:ascii="Times New Roman" w:eastAsia="Times New Roman" w:hAnsi="Times New Roman" w:cs="Times New Roman"/>
          <w:sz w:val="24"/>
          <w:szCs w:val="24"/>
          <w:lang w:eastAsia="ar-SA"/>
        </w:rPr>
        <w:t xml:space="preserve">olikliniğinde </w:t>
      </w:r>
      <w:r>
        <w:rPr>
          <w:rFonts w:ascii="Times New Roman" w:eastAsia="Times New Roman" w:hAnsi="Times New Roman" w:cs="Times New Roman"/>
          <w:sz w:val="24"/>
          <w:szCs w:val="24"/>
          <w:lang w:eastAsia="ar-SA"/>
        </w:rPr>
        <w:t xml:space="preserve">Uzm. Dr. </w:t>
      </w:r>
      <w:r w:rsidRPr="00D038D9">
        <w:rPr>
          <w:rFonts w:ascii="Times New Roman" w:eastAsia="Times New Roman" w:hAnsi="Times New Roman" w:cs="Times New Roman"/>
          <w:sz w:val="24"/>
          <w:szCs w:val="24"/>
          <w:lang w:eastAsia="ar-SA"/>
        </w:rPr>
        <w:t>Y</w:t>
      </w:r>
      <w:r>
        <w:rPr>
          <w:rFonts w:ascii="Times New Roman" w:eastAsia="Times New Roman" w:hAnsi="Times New Roman" w:cs="Times New Roman"/>
          <w:sz w:val="24"/>
          <w:szCs w:val="24"/>
          <w:lang w:eastAsia="ar-SA"/>
        </w:rPr>
        <w:t xml:space="preserve">.D. </w:t>
      </w:r>
      <w:r w:rsidRPr="00D038D9">
        <w:rPr>
          <w:rFonts w:ascii="Times New Roman" w:eastAsia="Times New Roman" w:hAnsi="Times New Roman" w:cs="Times New Roman"/>
          <w:sz w:val="24"/>
          <w:szCs w:val="24"/>
          <w:lang w:eastAsia="ar-SA"/>
        </w:rPr>
        <w:t>tarafından muayene edildiği ve sintigrafi tetkiki istendiği, akabinde adı</w:t>
      </w:r>
      <w:r>
        <w:rPr>
          <w:rFonts w:ascii="Times New Roman" w:eastAsia="Times New Roman" w:hAnsi="Times New Roman" w:cs="Times New Roman"/>
          <w:sz w:val="24"/>
          <w:szCs w:val="24"/>
          <w:lang w:eastAsia="ar-SA"/>
        </w:rPr>
        <w:t xml:space="preserve"> </w:t>
      </w:r>
      <w:r w:rsidRPr="00D038D9">
        <w:rPr>
          <w:rFonts w:ascii="Times New Roman" w:eastAsia="Times New Roman" w:hAnsi="Times New Roman" w:cs="Times New Roman"/>
          <w:sz w:val="24"/>
          <w:szCs w:val="24"/>
          <w:lang w:eastAsia="ar-SA"/>
        </w:rPr>
        <w:t xml:space="preserve">geçen hekim tarafından </w:t>
      </w:r>
      <w:proofErr w:type="spellStart"/>
      <w:r w:rsidRPr="00D038D9">
        <w:rPr>
          <w:rFonts w:ascii="Times New Roman" w:eastAsia="Times New Roman" w:hAnsi="Times New Roman" w:cs="Times New Roman"/>
          <w:sz w:val="24"/>
          <w:szCs w:val="24"/>
          <w:lang w:eastAsia="ar-SA"/>
        </w:rPr>
        <w:t>myokard</w:t>
      </w:r>
      <w:proofErr w:type="spellEnd"/>
      <w:r w:rsidRPr="00D038D9">
        <w:rPr>
          <w:rFonts w:ascii="Times New Roman" w:eastAsia="Times New Roman" w:hAnsi="Times New Roman" w:cs="Times New Roman"/>
          <w:sz w:val="24"/>
          <w:szCs w:val="24"/>
          <w:lang w:eastAsia="ar-SA"/>
        </w:rPr>
        <w:t xml:space="preserve"> </w:t>
      </w:r>
      <w:proofErr w:type="spellStart"/>
      <w:r w:rsidRPr="00D038D9">
        <w:rPr>
          <w:rFonts w:ascii="Times New Roman" w:eastAsia="Times New Roman" w:hAnsi="Times New Roman" w:cs="Times New Roman"/>
          <w:sz w:val="24"/>
          <w:szCs w:val="24"/>
          <w:lang w:eastAsia="ar-SA"/>
        </w:rPr>
        <w:t>perfüzyon</w:t>
      </w:r>
      <w:proofErr w:type="spellEnd"/>
      <w:r w:rsidRPr="00D038D9">
        <w:rPr>
          <w:rFonts w:ascii="Times New Roman" w:eastAsia="Times New Roman" w:hAnsi="Times New Roman" w:cs="Times New Roman"/>
          <w:sz w:val="24"/>
          <w:szCs w:val="24"/>
          <w:lang w:eastAsia="ar-SA"/>
        </w:rPr>
        <w:t xml:space="preserve"> sintigrafi için </w:t>
      </w:r>
      <w:r>
        <w:rPr>
          <w:rFonts w:ascii="Times New Roman" w:eastAsia="Times New Roman" w:hAnsi="Times New Roman" w:cs="Times New Roman"/>
          <w:sz w:val="24"/>
          <w:szCs w:val="24"/>
          <w:lang w:eastAsia="ar-SA"/>
        </w:rPr>
        <w:t xml:space="preserve">YD </w:t>
      </w:r>
      <w:r w:rsidRPr="00D038D9">
        <w:rPr>
          <w:rFonts w:ascii="Times New Roman" w:eastAsia="Times New Roman" w:hAnsi="Times New Roman" w:cs="Times New Roman"/>
          <w:sz w:val="24"/>
          <w:szCs w:val="24"/>
          <w:lang w:eastAsia="ar-SA"/>
        </w:rPr>
        <w:t xml:space="preserve">Kardiyoloji Merkezine gönderilen hastanın </w:t>
      </w:r>
      <w:r>
        <w:rPr>
          <w:rFonts w:ascii="Times New Roman" w:eastAsia="Times New Roman" w:hAnsi="Times New Roman" w:cs="Times New Roman"/>
          <w:sz w:val="24"/>
          <w:szCs w:val="24"/>
          <w:lang w:eastAsia="ar-SA"/>
        </w:rPr>
        <w:t xml:space="preserve">ertesi gün 1234 </w:t>
      </w:r>
      <w:r w:rsidRPr="00D038D9">
        <w:rPr>
          <w:rFonts w:ascii="Times New Roman" w:eastAsia="Times New Roman" w:hAnsi="Times New Roman" w:cs="Times New Roman"/>
          <w:sz w:val="24"/>
          <w:szCs w:val="24"/>
          <w:lang w:eastAsia="ar-SA"/>
        </w:rPr>
        <w:t xml:space="preserve">sayılı protokol numarası ile kayda alındığı görülmüştür. </w:t>
      </w:r>
      <w:r>
        <w:rPr>
          <w:rFonts w:ascii="Times New Roman" w:eastAsia="Times New Roman" w:hAnsi="Times New Roman" w:cs="Times New Roman"/>
          <w:sz w:val="24"/>
          <w:szCs w:val="24"/>
          <w:lang w:eastAsia="ar-SA"/>
        </w:rPr>
        <w:t xml:space="preserve">YD </w:t>
      </w:r>
      <w:r w:rsidRPr="00D038D9">
        <w:rPr>
          <w:rFonts w:ascii="Times New Roman" w:eastAsia="Times New Roman" w:hAnsi="Times New Roman" w:cs="Times New Roman"/>
          <w:sz w:val="24"/>
          <w:szCs w:val="24"/>
          <w:lang w:eastAsia="ar-SA"/>
        </w:rPr>
        <w:t xml:space="preserve">Kardiyoloji Merkezinde </w:t>
      </w:r>
      <w:proofErr w:type="spellStart"/>
      <w:r w:rsidRPr="00D038D9">
        <w:rPr>
          <w:rFonts w:ascii="Times New Roman" w:eastAsia="Times New Roman" w:hAnsi="Times New Roman" w:cs="Times New Roman"/>
          <w:sz w:val="24"/>
          <w:szCs w:val="24"/>
          <w:lang w:eastAsia="ar-SA"/>
        </w:rPr>
        <w:t>myokard</w:t>
      </w:r>
      <w:proofErr w:type="spellEnd"/>
      <w:r w:rsidRPr="00D038D9">
        <w:rPr>
          <w:rFonts w:ascii="Times New Roman" w:eastAsia="Times New Roman" w:hAnsi="Times New Roman" w:cs="Times New Roman"/>
          <w:sz w:val="24"/>
          <w:szCs w:val="24"/>
          <w:lang w:eastAsia="ar-SA"/>
        </w:rPr>
        <w:t xml:space="preserve"> </w:t>
      </w:r>
      <w:proofErr w:type="spellStart"/>
      <w:r w:rsidRPr="00D038D9">
        <w:rPr>
          <w:rFonts w:ascii="Times New Roman" w:eastAsia="Times New Roman" w:hAnsi="Times New Roman" w:cs="Times New Roman"/>
          <w:sz w:val="24"/>
          <w:szCs w:val="24"/>
          <w:lang w:eastAsia="ar-SA"/>
        </w:rPr>
        <w:t>perfüzyon</w:t>
      </w:r>
      <w:proofErr w:type="spellEnd"/>
      <w:r w:rsidRPr="00D038D9">
        <w:rPr>
          <w:rFonts w:ascii="Times New Roman" w:eastAsia="Times New Roman" w:hAnsi="Times New Roman" w:cs="Times New Roman"/>
          <w:sz w:val="24"/>
          <w:szCs w:val="24"/>
          <w:lang w:eastAsia="ar-SA"/>
        </w:rPr>
        <w:t xml:space="preserve"> sintigrafisi tetkiki yapılamadığından, hastadan </w:t>
      </w:r>
      <w:r>
        <w:rPr>
          <w:rFonts w:ascii="Times New Roman" w:eastAsia="Times New Roman" w:hAnsi="Times New Roman" w:cs="Times New Roman"/>
          <w:sz w:val="24"/>
          <w:szCs w:val="24"/>
          <w:lang w:eastAsia="ar-SA"/>
        </w:rPr>
        <w:t>3</w:t>
      </w:r>
      <w:r w:rsidRPr="00D038D9">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 xml:space="preserve">0,00 </w:t>
      </w:r>
      <w:r w:rsidRPr="00D038D9">
        <w:rPr>
          <w:rFonts w:ascii="Times New Roman" w:eastAsia="Times New Roman" w:hAnsi="Times New Roman" w:cs="Times New Roman"/>
          <w:sz w:val="24"/>
          <w:szCs w:val="24"/>
          <w:lang w:eastAsia="ar-SA"/>
        </w:rPr>
        <w:t>TL tutarında ücret alınarak</w:t>
      </w:r>
      <w:r>
        <w:rPr>
          <w:rFonts w:ascii="Times New Roman" w:eastAsia="Times New Roman" w:hAnsi="Times New Roman" w:cs="Times New Roman"/>
          <w:sz w:val="24"/>
          <w:szCs w:val="24"/>
          <w:lang w:eastAsia="ar-SA"/>
        </w:rPr>
        <w:t>,</w:t>
      </w:r>
      <w:r w:rsidRPr="00D038D9">
        <w:rPr>
          <w:rFonts w:ascii="Times New Roman" w:eastAsia="Times New Roman" w:hAnsi="Times New Roman" w:cs="Times New Roman"/>
          <w:sz w:val="24"/>
          <w:szCs w:val="24"/>
          <w:lang w:eastAsia="ar-SA"/>
        </w:rPr>
        <w:t xml:space="preserve"> söz</w:t>
      </w:r>
      <w:r>
        <w:rPr>
          <w:rFonts w:ascii="Times New Roman" w:eastAsia="Times New Roman" w:hAnsi="Times New Roman" w:cs="Times New Roman"/>
          <w:sz w:val="24"/>
          <w:szCs w:val="24"/>
          <w:lang w:eastAsia="ar-SA"/>
        </w:rPr>
        <w:t xml:space="preserve"> </w:t>
      </w:r>
      <w:r w:rsidRPr="00D038D9">
        <w:rPr>
          <w:rFonts w:ascii="Times New Roman" w:eastAsia="Times New Roman" w:hAnsi="Times New Roman" w:cs="Times New Roman"/>
          <w:sz w:val="24"/>
          <w:szCs w:val="24"/>
          <w:lang w:eastAsia="ar-SA"/>
        </w:rPr>
        <w:t xml:space="preserve">konusu merkezin anlaşmalı olduğu </w:t>
      </w:r>
      <w:proofErr w:type="spellStart"/>
      <w:r w:rsidRPr="00D038D9">
        <w:rPr>
          <w:rFonts w:ascii="Times New Roman" w:eastAsia="Times New Roman" w:hAnsi="Times New Roman" w:cs="Times New Roman"/>
          <w:sz w:val="24"/>
          <w:szCs w:val="24"/>
          <w:lang w:eastAsia="ar-SA"/>
        </w:rPr>
        <w:t>Ba</w:t>
      </w:r>
      <w:r>
        <w:rPr>
          <w:rFonts w:ascii="Times New Roman" w:eastAsia="Times New Roman" w:hAnsi="Times New Roman" w:cs="Times New Roman"/>
          <w:sz w:val="24"/>
          <w:szCs w:val="24"/>
          <w:lang w:eastAsia="ar-SA"/>
        </w:rPr>
        <w:t>lıklıgöl</w:t>
      </w:r>
      <w:proofErr w:type="spellEnd"/>
      <w:r>
        <w:rPr>
          <w:rFonts w:ascii="Times New Roman" w:eastAsia="Times New Roman" w:hAnsi="Times New Roman" w:cs="Times New Roman"/>
          <w:sz w:val="24"/>
          <w:szCs w:val="24"/>
          <w:lang w:eastAsia="ar-SA"/>
        </w:rPr>
        <w:t xml:space="preserve"> </w:t>
      </w:r>
      <w:r w:rsidRPr="00D038D9">
        <w:rPr>
          <w:rFonts w:ascii="Times New Roman" w:eastAsia="Times New Roman" w:hAnsi="Times New Roman" w:cs="Times New Roman"/>
          <w:sz w:val="24"/>
          <w:szCs w:val="24"/>
          <w:lang w:eastAsia="ar-SA"/>
        </w:rPr>
        <w:t>Sintigrafi Merkezine gönderildiği</w:t>
      </w:r>
      <w:r>
        <w:rPr>
          <w:rFonts w:ascii="Times New Roman" w:eastAsia="Times New Roman" w:hAnsi="Times New Roman" w:cs="Times New Roman"/>
          <w:sz w:val="24"/>
          <w:szCs w:val="24"/>
          <w:lang w:eastAsia="ar-SA"/>
        </w:rPr>
        <w:t>, h</w:t>
      </w:r>
      <w:r w:rsidRPr="00D038D9">
        <w:rPr>
          <w:rFonts w:ascii="Times New Roman" w:eastAsia="Times New Roman" w:hAnsi="Times New Roman" w:cs="Times New Roman"/>
          <w:sz w:val="24"/>
          <w:szCs w:val="24"/>
          <w:lang w:eastAsia="ar-SA"/>
        </w:rPr>
        <w:t>astanın söz</w:t>
      </w:r>
      <w:r>
        <w:rPr>
          <w:rFonts w:ascii="Times New Roman" w:eastAsia="Times New Roman" w:hAnsi="Times New Roman" w:cs="Times New Roman"/>
          <w:sz w:val="24"/>
          <w:szCs w:val="24"/>
          <w:lang w:eastAsia="ar-SA"/>
        </w:rPr>
        <w:t xml:space="preserve"> konusu m</w:t>
      </w:r>
      <w:r w:rsidRPr="00D038D9">
        <w:rPr>
          <w:rFonts w:ascii="Times New Roman" w:eastAsia="Times New Roman" w:hAnsi="Times New Roman" w:cs="Times New Roman"/>
          <w:sz w:val="24"/>
          <w:szCs w:val="24"/>
          <w:lang w:eastAsia="ar-SA"/>
        </w:rPr>
        <w:t xml:space="preserve">erkezde yapılan </w:t>
      </w:r>
      <w:proofErr w:type="spellStart"/>
      <w:r w:rsidRPr="00D038D9">
        <w:rPr>
          <w:rFonts w:ascii="Times New Roman" w:eastAsia="Times New Roman" w:hAnsi="Times New Roman" w:cs="Times New Roman"/>
          <w:sz w:val="24"/>
          <w:szCs w:val="24"/>
          <w:lang w:eastAsia="ar-SA"/>
        </w:rPr>
        <w:t>myokard</w:t>
      </w:r>
      <w:proofErr w:type="spellEnd"/>
      <w:r w:rsidRPr="00D038D9">
        <w:rPr>
          <w:rFonts w:ascii="Times New Roman" w:eastAsia="Times New Roman" w:hAnsi="Times New Roman" w:cs="Times New Roman"/>
          <w:sz w:val="24"/>
          <w:szCs w:val="24"/>
          <w:lang w:eastAsia="ar-SA"/>
        </w:rPr>
        <w:t xml:space="preserve"> </w:t>
      </w:r>
      <w:proofErr w:type="spellStart"/>
      <w:r w:rsidRPr="00D038D9">
        <w:rPr>
          <w:rFonts w:ascii="Times New Roman" w:eastAsia="Times New Roman" w:hAnsi="Times New Roman" w:cs="Times New Roman"/>
          <w:sz w:val="24"/>
          <w:szCs w:val="24"/>
          <w:lang w:eastAsia="ar-SA"/>
        </w:rPr>
        <w:t>perfüzyon</w:t>
      </w:r>
      <w:proofErr w:type="spellEnd"/>
      <w:r w:rsidRPr="00D038D9">
        <w:rPr>
          <w:rFonts w:ascii="Times New Roman" w:eastAsia="Times New Roman" w:hAnsi="Times New Roman" w:cs="Times New Roman"/>
          <w:sz w:val="24"/>
          <w:szCs w:val="24"/>
          <w:lang w:eastAsia="ar-SA"/>
        </w:rPr>
        <w:t xml:space="preserve"> sintigrafi tetkiki sonrasında, verilen hizmetin karşılığı olan tutarın </w:t>
      </w:r>
      <w:r>
        <w:rPr>
          <w:rFonts w:ascii="Times New Roman" w:eastAsia="Times New Roman" w:hAnsi="Times New Roman" w:cs="Times New Roman"/>
          <w:sz w:val="24"/>
          <w:szCs w:val="24"/>
          <w:lang w:eastAsia="ar-SA"/>
        </w:rPr>
        <w:t xml:space="preserve">YD </w:t>
      </w:r>
      <w:r w:rsidRPr="00D038D9">
        <w:rPr>
          <w:rFonts w:ascii="Times New Roman" w:eastAsia="Times New Roman" w:hAnsi="Times New Roman" w:cs="Times New Roman"/>
          <w:sz w:val="24"/>
          <w:szCs w:val="24"/>
          <w:lang w:eastAsia="ar-SA"/>
        </w:rPr>
        <w:t>Kardiyoloji Merkezince Sosyal Güvenlik Kurumuna fatura edildiği görülmüştür.</w:t>
      </w:r>
    </w:p>
    <w:p w:rsidR="00D1607B" w:rsidRPr="00055C88" w:rsidRDefault="00D1607B" w:rsidP="00D1607B">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Son iki yıllık </w:t>
      </w:r>
      <w:r w:rsidRPr="00D038D9">
        <w:rPr>
          <w:rFonts w:ascii="Times New Roman" w:eastAsia="Times New Roman" w:hAnsi="Times New Roman" w:cs="Times New Roman"/>
          <w:sz w:val="24"/>
          <w:szCs w:val="24"/>
          <w:lang w:eastAsia="ar-SA"/>
        </w:rPr>
        <w:t>dönem</w:t>
      </w:r>
      <w:r>
        <w:rPr>
          <w:rFonts w:ascii="Times New Roman" w:eastAsia="Times New Roman" w:hAnsi="Times New Roman" w:cs="Times New Roman"/>
          <w:sz w:val="24"/>
          <w:szCs w:val="24"/>
          <w:lang w:eastAsia="ar-SA"/>
        </w:rPr>
        <w:t xml:space="preserve">e </w:t>
      </w:r>
      <w:r w:rsidRPr="00D038D9">
        <w:rPr>
          <w:rFonts w:ascii="Times New Roman" w:eastAsia="Times New Roman" w:hAnsi="Times New Roman" w:cs="Times New Roman"/>
          <w:sz w:val="24"/>
          <w:szCs w:val="24"/>
          <w:lang w:eastAsia="ar-SA"/>
        </w:rPr>
        <w:t xml:space="preserve">ilişkin </w:t>
      </w:r>
      <w:r>
        <w:rPr>
          <w:rFonts w:ascii="Times New Roman" w:eastAsia="Times New Roman" w:hAnsi="Times New Roman" w:cs="Times New Roman"/>
          <w:sz w:val="24"/>
          <w:szCs w:val="24"/>
          <w:lang w:eastAsia="ar-SA"/>
        </w:rPr>
        <w:t>X</w:t>
      </w:r>
      <w:r w:rsidRPr="00D038D9">
        <w:rPr>
          <w:rFonts w:ascii="Times New Roman" w:eastAsia="Times New Roman" w:hAnsi="Times New Roman" w:cs="Times New Roman"/>
          <w:sz w:val="24"/>
          <w:szCs w:val="24"/>
          <w:lang w:eastAsia="ar-SA"/>
        </w:rPr>
        <w:t xml:space="preserve"> Eğitim ve Araştırma Hastanesinden alınan Kardiyoloji Uzmanı Dr. </w:t>
      </w:r>
      <w:proofErr w:type="spellStart"/>
      <w:r w:rsidRPr="00D038D9">
        <w:rPr>
          <w:rFonts w:ascii="Times New Roman" w:eastAsia="Times New Roman" w:hAnsi="Times New Roman" w:cs="Times New Roman"/>
          <w:sz w:val="24"/>
          <w:szCs w:val="24"/>
          <w:lang w:eastAsia="ar-SA"/>
        </w:rPr>
        <w:t>Y</w:t>
      </w:r>
      <w:r>
        <w:rPr>
          <w:rFonts w:ascii="Times New Roman" w:eastAsia="Times New Roman" w:hAnsi="Times New Roman" w:cs="Times New Roman"/>
          <w:sz w:val="24"/>
          <w:szCs w:val="24"/>
          <w:lang w:eastAsia="ar-SA"/>
        </w:rPr>
        <w:t>.D.’ye</w:t>
      </w:r>
      <w:proofErr w:type="spellEnd"/>
      <w:r>
        <w:rPr>
          <w:rFonts w:ascii="Times New Roman" w:eastAsia="Times New Roman" w:hAnsi="Times New Roman" w:cs="Times New Roman"/>
          <w:sz w:val="24"/>
          <w:szCs w:val="24"/>
          <w:lang w:eastAsia="ar-SA"/>
        </w:rPr>
        <w:t xml:space="preserve"> </w:t>
      </w:r>
      <w:r w:rsidRPr="00D038D9">
        <w:rPr>
          <w:rFonts w:ascii="Times New Roman" w:eastAsia="Times New Roman" w:hAnsi="Times New Roman" w:cs="Times New Roman"/>
          <w:sz w:val="24"/>
          <w:szCs w:val="24"/>
          <w:lang w:eastAsia="ar-SA"/>
        </w:rPr>
        <w:t xml:space="preserve">ait </w:t>
      </w:r>
      <w:r>
        <w:rPr>
          <w:rFonts w:ascii="Times New Roman" w:eastAsia="Times New Roman" w:hAnsi="Times New Roman" w:cs="Times New Roman"/>
          <w:sz w:val="24"/>
          <w:szCs w:val="24"/>
          <w:lang w:eastAsia="ar-SA"/>
        </w:rPr>
        <w:t xml:space="preserve">poliklinik </w:t>
      </w:r>
      <w:r w:rsidRPr="00D038D9">
        <w:rPr>
          <w:rFonts w:ascii="Times New Roman" w:eastAsia="Times New Roman" w:hAnsi="Times New Roman" w:cs="Times New Roman"/>
          <w:sz w:val="24"/>
          <w:szCs w:val="24"/>
          <w:lang w:eastAsia="ar-SA"/>
        </w:rPr>
        <w:t xml:space="preserve">kayıtları ile aynı dönemlere ilişkin </w:t>
      </w:r>
      <w:r>
        <w:rPr>
          <w:rFonts w:ascii="Times New Roman" w:eastAsia="Times New Roman" w:hAnsi="Times New Roman" w:cs="Times New Roman"/>
          <w:sz w:val="24"/>
          <w:szCs w:val="24"/>
          <w:lang w:eastAsia="ar-SA"/>
        </w:rPr>
        <w:t xml:space="preserve">YD </w:t>
      </w:r>
      <w:r w:rsidRPr="00D038D9">
        <w:rPr>
          <w:rFonts w:ascii="Times New Roman" w:eastAsia="Times New Roman" w:hAnsi="Times New Roman" w:cs="Times New Roman"/>
          <w:sz w:val="24"/>
          <w:szCs w:val="24"/>
          <w:lang w:eastAsia="ar-SA"/>
        </w:rPr>
        <w:t>Kardiyoloji Mer</w:t>
      </w:r>
      <w:r>
        <w:rPr>
          <w:rFonts w:ascii="Times New Roman" w:eastAsia="Times New Roman" w:hAnsi="Times New Roman" w:cs="Times New Roman"/>
          <w:sz w:val="24"/>
          <w:szCs w:val="24"/>
          <w:lang w:eastAsia="ar-SA"/>
        </w:rPr>
        <w:t xml:space="preserve">kezi protokol defter kayıtları </w:t>
      </w:r>
      <w:r w:rsidRPr="00D038D9">
        <w:rPr>
          <w:rFonts w:ascii="Times New Roman" w:eastAsia="Times New Roman" w:hAnsi="Times New Roman" w:cs="Times New Roman"/>
          <w:sz w:val="24"/>
          <w:szCs w:val="24"/>
          <w:lang w:eastAsia="ar-SA"/>
        </w:rPr>
        <w:t xml:space="preserve">incelenmiştir. </w:t>
      </w:r>
      <w:r w:rsidRPr="00055C88">
        <w:rPr>
          <w:rFonts w:ascii="Times New Roman" w:eastAsia="Times New Roman" w:hAnsi="Times New Roman" w:cs="Times New Roman"/>
          <w:sz w:val="24"/>
          <w:szCs w:val="24"/>
          <w:lang w:eastAsia="ar-SA"/>
        </w:rPr>
        <w:t xml:space="preserve">Söz konusu dönemlerde; X Eğitim ve Araştırma Hastanesinde Kardiyoloji Uzmanı Dr. </w:t>
      </w:r>
      <w:proofErr w:type="spellStart"/>
      <w:r w:rsidRPr="00055C88">
        <w:rPr>
          <w:rFonts w:ascii="Times New Roman" w:eastAsia="Times New Roman" w:hAnsi="Times New Roman" w:cs="Times New Roman"/>
          <w:sz w:val="24"/>
          <w:szCs w:val="24"/>
          <w:lang w:eastAsia="ar-SA"/>
        </w:rPr>
        <w:t>Y.D.’ye</w:t>
      </w:r>
      <w:proofErr w:type="spellEnd"/>
      <w:r w:rsidRPr="00055C88">
        <w:rPr>
          <w:rFonts w:ascii="Times New Roman" w:eastAsia="Times New Roman" w:hAnsi="Times New Roman" w:cs="Times New Roman"/>
          <w:sz w:val="24"/>
          <w:szCs w:val="24"/>
          <w:lang w:eastAsia="ar-SA"/>
        </w:rPr>
        <w:t xml:space="preserve"> muayene olan hastaların çoğunun aynı gün ve/veya ileri tarihli bir günde YD Kardiyoloji Merkezine gittiği belirlenmiştir.</w:t>
      </w:r>
    </w:p>
    <w:p w:rsidR="00D1607B" w:rsidRPr="00D038D9" w:rsidRDefault="00D1607B" w:rsidP="00D1607B">
      <w:pPr>
        <w:suppressAutoHyphens/>
        <w:spacing w:after="0" w:line="240" w:lineRule="auto"/>
        <w:ind w:firstLine="709"/>
        <w:jc w:val="both"/>
        <w:rPr>
          <w:rFonts w:ascii="Times New Roman" w:eastAsia="Times New Roman" w:hAnsi="Times New Roman" w:cs="Times New Roman"/>
          <w:sz w:val="24"/>
          <w:szCs w:val="24"/>
          <w:lang w:eastAsia="ar-SA"/>
        </w:rPr>
      </w:pPr>
      <w:r w:rsidRPr="00D038D9">
        <w:rPr>
          <w:rFonts w:ascii="Times New Roman" w:eastAsia="Times New Roman" w:hAnsi="Times New Roman" w:cs="Times New Roman"/>
          <w:sz w:val="24"/>
          <w:szCs w:val="24"/>
          <w:lang w:eastAsia="ar-SA"/>
        </w:rPr>
        <w:t xml:space="preserve">Kardiyoloji Uzmanı </w:t>
      </w:r>
      <w:r w:rsidRPr="00055C88">
        <w:rPr>
          <w:rFonts w:ascii="Times New Roman" w:eastAsia="Times New Roman" w:hAnsi="Times New Roman" w:cs="Times New Roman"/>
          <w:sz w:val="24"/>
          <w:szCs w:val="24"/>
          <w:u w:val="single"/>
          <w:lang w:eastAsia="ar-SA"/>
        </w:rPr>
        <w:t>Dr. Y.D.’</w:t>
      </w:r>
      <w:proofErr w:type="spellStart"/>
      <w:r w:rsidRPr="00055C88">
        <w:rPr>
          <w:rFonts w:ascii="Times New Roman" w:eastAsia="Times New Roman" w:hAnsi="Times New Roman" w:cs="Times New Roman"/>
          <w:sz w:val="24"/>
          <w:szCs w:val="24"/>
          <w:u w:val="single"/>
          <w:lang w:eastAsia="ar-SA"/>
        </w:rPr>
        <w:t>nin</w:t>
      </w:r>
      <w:proofErr w:type="spellEnd"/>
      <w:r w:rsidRPr="00055C88">
        <w:rPr>
          <w:rFonts w:ascii="Times New Roman" w:eastAsia="Times New Roman" w:hAnsi="Times New Roman" w:cs="Times New Roman"/>
          <w:sz w:val="24"/>
          <w:szCs w:val="24"/>
          <w:u w:val="single"/>
          <w:lang w:eastAsia="ar-SA"/>
        </w:rPr>
        <w:t xml:space="preserve"> % 99 ortağı olduğu</w:t>
      </w:r>
      <w:r w:rsidRPr="00D038D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YD </w:t>
      </w:r>
      <w:r w:rsidRPr="00D038D9">
        <w:rPr>
          <w:rFonts w:ascii="Times New Roman" w:eastAsia="Times New Roman" w:hAnsi="Times New Roman" w:cs="Times New Roman"/>
          <w:sz w:val="24"/>
          <w:szCs w:val="24"/>
          <w:lang w:eastAsia="ar-SA"/>
        </w:rPr>
        <w:t xml:space="preserve">Kardiyoloji Merkezi ile </w:t>
      </w:r>
      <w:r>
        <w:rPr>
          <w:rFonts w:ascii="Times New Roman" w:eastAsia="Times New Roman" w:hAnsi="Times New Roman" w:cs="Times New Roman"/>
          <w:sz w:val="24"/>
          <w:szCs w:val="24"/>
          <w:lang w:eastAsia="ar-SA"/>
        </w:rPr>
        <w:t>FİLO</w:t>
      </w:r>
      <w:r w:rsidRPr="00D038D9">
        <w:rPr>
          <w:rFonts w:ascii="Times New Roman" w:eastAsia="Times New Roman" w:hAnsi="Times New Roman" w:cs="Times New Roman"/>
          <w:sz w:val="24"/>
          <w:szCs w:val="24"/>
          <w:lang w:eastAsia="ar-SA"/>
        </w:rPr>
        <w:t xml:space="preserve"> Laboratu</w:t>
      </w:r>
      <w:r>
        <w:rPr>
          <w:rFonts w:ascii="Times New Roman" w:eastAsia="Times New Roman" w:hAnsi="Times New Roman" w:cs="Times New Roman"/>
          <w:sz w:val="24"/>
          <w:szCs w:val="24"/>
          <w:lang w:eastAsia="ar-SA"/>
        </w:rPr>
        <w:t>v</w:t>
      </w:r>
      <w:r w:rsidRPr="00D038D9">
        <w:rPr>
          <w:rFonts w:ascii="Times New Roman" w:eastAsia="Times New Roman" w:hAnsi="Times New Roman" w:cs="Times New Roman"/>
          <w:sz w:val="24"/>
          <w:szCs w:val="24"/>
          <w:lang w:eastAsia="ar-SA"/>
        </w:rPr>
        <w:t>ar Malzemeleri Tic.</w:t>
      </w:r>
      <w:r>
        <w:rPr>
          <w:rFonts w:ascii="Times New Roman" w:eastAsia="Times New Roman" w:hAnsi="Times New Roman" w:cs="Times New Roman"/>
          <w:sz w:val="24"/>
          <w:szCs w:val="24"/>
          <w:lang w:eastAsia="ar-SA"/>
        </w:rPr>
        <w:t xml:space="preserve"> </w:t>
      </w:r>
      <w:r w:rsidRPr="00D038D9">
        <w:rPr>
          <w:rFonts w:ascii="Times New Roman" w:eastAsia="Times New Roman" w:hAnsi="Times New Roman" w:cs="Times New Roman"/>
          <w:sz w:val="24"/>
          <w:szCs w:val="24"/>
          <w:lang w:eastAsia="ar-SA"/>
        </w:rPr>
        <w:t>Ltd.</w:t>
      </w:r>
      <w:r>
        <w:rPr>
          <w:rFonts w:ascii="Times New Roman" w:eastAsia="Times New Roman" w:hAnsi="Times New Roman" w:cs="Times New Roman"/>
          <w:sz w:val="24"/>
          <w:szCs w:val="24"/>
          <w:lang w:eastAsia="ar-SA"/>
        </w:rPr>
        <w:t xml:space="preserve"> </w:t>
      </w:r>
      <w:r w:rsidRPr="00D038D9">
        <w:rPr>
          <w:rFonts w:ascii="Times New Roman" w:eastAsia="Times New Roman" w:hAnsi="Times New Roman" w:cs="Times New Roman"/>
          <w:sz w:val="24"/>
          <w:szCs w:val="24"/>
          <w:lang w:eastAsia="ar-SA"/>
        </w:rPr>
        <w:t>Şti. (</w:t>
      </w:r>
      <w:proofErr w:type="spellStart"/>
      <w:r w:rsidRPr="00D038D9">
        <w:rPr>
          <w:rFonts w:ascii="Times New Roman" w:eastAsia="Times New Roman" w:hAnsi="Times New Roman" w:cs="Times New Roman"/>
          <w:sz w:val="24"/>
          <w:szCs w:val="24"/>
          <w:lang w:eastAsia="ar-SA"/>
        </w:rPr>
        <w:t>Ba</w:t>
      </w:r>
      <w:r>
        <w:rPr>
          <w:rFonts w:ascii="Times New Roman" w:eastAsia="Times New Roman" w:hAnsi="Times New Roman" w:cs="Times New Roman"/>
          <w:sz w:val="24"/>
          <w:szCs w:val="24"/>
          <w:lang w:eastAsia="ar-SA"/>
        </w:rPr>
        <w:t>lıklıgöl</w:t>
      </w:r>
      <w:proofErr w:type="spellEnd"/>
      <w:r>
        <w:rPr>
          <w:rFonts w:ascii="Times New Roman" w:eastAsia="Times New Roman" w:hAnsi="Times New Roman" w:cs="Times New Roman"/>
          <w:sz w:val="24"/>
          <w:szCs w:val="24"/>
          <w:lang w:eastAsia="ar-SA"/>
        </w:rPr>
        <w:t xml:space="preserve"> </w:t>
      </w:r>
      <w:r w:rsidRPr="00D038D9">
        <w:rPr>
          <w:rFonts w:ascii="Times New Roman" w:eastAsia="Times New Roman" w:hAnsi="Times New Roman" w:cs="Times New Roman"/>
          <w:sz w:val="24"/>
          <w:szCs w:val="24"/>
          <w:lang w:eastAsia="ar-SA"/>
        </w:rPr>
        <w:t xml:space="preserve">Sintigrafi Merkezi) </w:t>
      </w:r>
      <w:proofErr w:type="gramStart"/>
      <w:r w:rsidRPr="00D038D9">
        <w:rPr>
          <w:rFonts w:ascii="Times New Roman" w:eastAsia="Times New Roman" w:hAnsi="Times New Roman" w:cs="Times New Roman"/>
          <w:sz w:val="24"/>
          <w:szCs w:val="24"/>
          <w:lang w:eastAsia="ar-SA"/>
        </w:rPr>
        <w:t xml:space="preserve">arasında </w:t>
      </w:r>
      <w:r>
        <w:rPr>
          <w:rFonts w:ascii="Times New Roman" w:eastAsia="Times New Roman" w:hAnsi="Times New Roman" w:cs="Times New Roman"/>
          <w:sz w:val="24"/>
          <w:szCs w:val="24"/>
          <w:lang w:eastAsia="ar-SA"/>
        </w:rPr>
        <w:t>…</w:t>
      </w:r>
      <w:proofErr w:type="gramEnd"/>
      <w:r>
        <w:rPr>
          <w:rFonts w:ascii="Times New Roman" w:eastAsia="Times New Roman" w:hAnsi="Times New Roman" w:cs="Times New Roman"/>
          <w:sz w:val="24"/>
          <w:szCs w:val="24"/>
          <w:lang w:eastAsia="ar-SA"/>
        </w:rPr>
        <w:t xml:space="preserve"> </w:t>
      </w:r>
      <w:r w:rsidRPr="00D038D9">
        <w:rPr>
          <w:rFonts w:ascii="Times New Roman" w:eastAsia="Times New Roman" w:hAnsi="Times New Roman" w:cs="Times New Roman"/>
          <w:sz w:val="24"/>
          <w:szCs w:val="24"/>
          <w:lang w:eastAsia="ar-SA"/>
        </w:rPr>
        <w:t>tarihinde  hizmet alımı sözleşmesi yapıldığı</w:t>
      </w: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ve …</w:t>
      </w:r>
      <w:proofErr w:type="gramEnd"/>
      <w:r>
        <w:rPr>
          <w:rFonts w:ascii="Times New Roman" w:eastAsia="Times New Roman" w:hAnsi="Times New Roman" w:cs="Times New Roman"/>
          <w:sz w:val="24"/>
          <w:szCs w:val="24"/>
          <w:lang w:eastAsia="ar-SA"/>
        </w:rPr>
        <w:t xml:space="preserve"> </w:t>
      </w:r>
      <w:r w:rsidRPr="00D038D9">
        <w:rPr>
          <w:rFonts w:ascii="Times New Roman" w:eastAsia="Times New Roman" w:hAnsi="Times New Roman" w:cs="Times New Roman"/>
          <w:sz w:val="24"/>
          <w:szCs w:val="24"/>
          <w:lang w:eastAsia="ar-SA"/>
        </w:rPr>
        <w:t>Sosyal Güvenlik İl Müdürlüğünce de uygunluk veril</w:t>
      </w:r>
      <w:r>
        <w:rPr>
          <w:rFonts w:ascii="Times New Roman" w:eastAsia="Times New Roman" w:hAnsi="Times New Roman" w:cs="Times New Roman"/>
          <w:sz w:val="24"/>
          <w:szCs w:val="24"/>
          <w:lang w:eastAsia="ar-SA"/>
        </w:rPr>
        <w:t>diği g</w:t>
      </w:r>
      <w:r w:rsidRPr="00D038D9">
        <w:rPr>
          <w:rFonts w:ascii="Times New Roman" w:eastAsia="Times New Roman" w:hAnsi="Times New Roman" w:cs="Times New Roman"/>
          <w:sz w:val="24"/>
          <w:szCs w:val="24"/>
          <w:lang w:eastAsia="ar-SA"/>
        </w:rPr>
        <w:t xml:space="preserve">örülmüştür. </w:t>
      </w:r>
    </w:p>
    <w:p w:rsidR="00D1607B" w:rsidRPr="00D038D9" w:rsidRDefault="00D1607B" w:rsidP="00D1607B">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YD </w:t>
      </w:r>
      <w:r w:rsidRPr="00D038D9">
        <w:rPr>
          <w:rFonts w:ascii="Times New Roman" w:eastAsia="Times New Roman" w:hAnsi="Times New Roman" w:cs="Times New Roman"/>
          <w:sz w:val="24"/>
          <w:szCs w:val="24"/>
          <w:lang w:eastAsia="ar-SA"/>
        </w:rPr>
        <w:t xml:space="preserve">Kardiyoloji </w:t>
      </w:r>
      <w:proofErr w:type="gramStart"/>
      <w:r w:rsidRPr="00D038D9">
        <w:rPr>
          <w:rFonts w:ascii="Times New Roman" w:eastAsia="Times New Roman" w:hAnsi="Times New Roman" w:cs="Times New Roman"/>
          <w:sz w:val="24"/>
          <w:szCs w:val="24"/>
          <w:lang w:eastAsia="ar-SA"/>
        </w:rPr>
        <w:t xml:space="preserve">Merkezince </w:t>
      </w:r>
      <w:r>
        <w:rPr>
          <w:rFonts w:ascii="Times New Roman" w:eastAsia="Times New Roman" w:hAnsi="Times New Roman" w:cs="Times New Roman"/>
          <w:sz w:val="24"/>
          <w:szCs w:val="24"/>
          <w:lang w:eastAsia="ar-SA"/>
        </w:rPr>
        <w:t>…</w:t>
      </w:r>
      <w:proofErr w:type="gramEnd"/>
      <w:r>
        <w:rPr>
          <w:rFonts w:ascii="Times New Roman" w:eastAsia="Times New Roman" w:hAnsi="Times New Roman" w:cs="Times New Roman"/>
          <w:sz w:val="24"/>
          <w:szCs w:val="24"/>
          <w:lang w:eastAsia="ar-SA"/>
        </w:rPr>
        <w:t xml:space="preserve"> </w:t>
      </w:r>
      <w:r w:rsidRPr="00D038D9">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 xml:space="preserve">… </w:t>
      </w:r>
      <w:r w:rsidRPr="00D038D9">
        <w:rPr>
          <w:rFonts w:ascii="Times New Roman" w:eastAsia="Times New Roman" w:hAnsi="Times New Roman" w:cs="Times New Roman"/>
          <w:sz w:val="24"/>
          <w:szCs w:val="24"/>
          <w:lang w:eastAsia="ar-SA"/>
        </w:rPr>
        <w:t xml:space="preserve"> </w:t>
      </w:r>
      <w:proofErr w:type="gramStart"/>
      <w:r w:rsidRPr="00D038D9">
        <w:rPr>
          <w:rFonts w:ascii="Times New Roman" w:eastAsia="Times New Roman" w:hAnsi="Times New Roman" w:cs="Times New Roman"/>
          <w:sz w:val="24"/>
          <w:szCs w:val="24"/>
          <w:lang w:eastAsia="ar-SA"/>
        </w:rPr>
        <w:t>tarihleri</w:t>
      </w:r>
      <w:proofErr w:type="gramEnd"/>
      <w:r w:rsidRPr="00D038D9">
        <w:rPr>
          <w:rFonts w:ascii="Times New Roman" w:eastAsia="Times New Roman" w:hAnsi="Times New Roman" w:cs="Times New Roman"/>
          <w:sz w:val="24"/>
          <w:szCs w:val="24"/>
          <w:lang w:eastAsia="ar-SA"/>
        </w:rPr>
        <w:t xml:space="preserve"> arasında </w:t>
      </w:r>
      <w:r>
        <w:rPr>
          <w:rFonts w:ascii="Times New Roman" w:eastAsia="Times New Roman" w:hAnsi="Times New Roman" w:cs="Times New Roman"/>
          <w:sz w:val="24"/>
          <w:szCs w:val="24"/>
          <w:lang w:eastAsia="ar-SA"/>
        </w:rPr>
        <w:t>FİLO</w:t>
      </w:r>
      <w:r w:rsidRPr="00D038D9">
        <w:rPr>
          <w:rFonts w:ascii="Times New Roman" w:eastAsia="Times New Roman" w:hAnsi="Times New Roman" w:cs="Times New Roman"/>
          <w:sz w:val="24"/>
          <w:szCs w:val="24"/>
          <w:lang w:eastAsia="ar-SA"/>
        </w:rPr>
        <w:t xml:space="preserve"> Laboratu</w:t>
      </w:r>
      <w:r>
        <w:rPr>
          <w:rFonts w:ascii="Times New Roman" w:eastAsia="Times New Roman" w:hAnsi="Times New Roman" w:cs="Times New Roman"/>
          <w:sz w:val="24"/>
          <w:szCs w:val="24"/>
          <w:lang w:eastAsia="ar-SA"/>
        </w:rPr>
        <w:t>v</w:t>
      </w:r>
      <w:r w:rsidRPr="00D038D9">
        <w:rPr>
          <w:rFonts w:ascii="Times New Roman" w:eastAsia="Times New Roman" w:hAnsi="Times New Roman" w:cs="Times New Roman"/>
          <w:sz w:val="24"/>
          <w:szCs w:val="24"/>
          <w:lang w:eastAsia="ar-SA"/>
        </w:rPr>
        <w:t>ar Malzemeleri Tic.</w:t>
      </w:r>
      <w:r>
        <w:rPr>
          <w:rFonts w:ascii="Times New Roman" w:eastAsia="Times New Roman" w:hAnsi="Times New Roman" w:cs="Times New Roman"/>
          <w:sz w:val="24"/>
          <w:szCs w:val="24"/>
          <w:lang w:eastAsia="ar-SA"/>
        </w:rPr>
        <w:t xml:space="preserve"> </w:t>
      </w:r>
      <w:r w:rsidRPr="00D038D9">
        <w:rPr>
          <w:rFonts w:ascii="Times New Roman" w:eastAsia="Times New Roman" w:hAnsi="Times New Roman" w:cs="Times New Roman"/>
          <w:sz w:val="24"/>
          <w:szCs w:val="24"/>
          <w:lang w:eastAsia="ar-SA"/>
        </w:rPr>
        <w:t>Ltd.</w:t>
      </w:r>
      <w:r>
        <w:rPr>
          <w:rFonts w:ascii="Times New Roman" w:eastAsia="Times New Roman" w:hAnsi="Times New Roman" w:cs="Times New Roman"/>
          <w:sz w:val="24"/>
          <w:szCs w:val="24"/>
          <w:lang w:eastAsia="ar-SA"/>
        </w:rPr>
        <w:t xml:space="preserve"> </w:t>
      </w:r>
      <w:proofErr w:type="spellStart"/>
      <w:r w:rsidRPr="00D038D9">
        <w:rPr>
          <w:rFonts w:ascii="Times New Roman" w:eastAsia="Times New Roman" w:hAnsi="Times New Roman" w:cs="Times New Roman"/>
          <w:sz w:val="24"/>
          <w:szCs w:val="24"/>
          <w:lang w:eastAsia="ar-SA"/>
        </w:rPr>
        <w:t>Şti.’ne</w:t>
      </w:r>
      <w:proofErr w:type="spellEnd"/>
      <w:r w:rsidRPr="00D038D9">
        <w:rPr>
          <w:rFonts w:ascii="Times New Roman" w:eastAsia="Times New Roman" w:hAnsi="Times New Roman" w:cs="Times New Roman"/>
          <w:sz w:val="24"/>
          <w:szCs w:val="24"/>
          <w:lang w:eastAsia="ar-SA"/>
        </w:rPr>
        <w:t xml:space="preserve"> (</w:t>
      </w:r>
      <w:proofErr w:type="spellStart"/>
      <w:r w:rsidRPr="00D038D9">
        <w:rPr>
          <w:rFonts w:ascii="Times New Roman" w:eastAsia="Times New Roman" w:hAnsi="Times New Roman" w:cs="Times New Roman"/>
          <w:sz w:val="24"/>
          <w:szCs w:val="24"/>
          <w:lang w:eastAsia="ar-SA"/>
        </w:rPr>
        <w:t>Ba</w:t>
      </w:r>
      <w:r>
        <w:rPr>
          <w:rFonts w:ascii="Times New Roman" w:eastAsia="Times New Roman" w:hAnsi="Times New Roman" w:cs="Times New Roman"/>
          <w:sz w:val="24"/>
          <w:szCs w:val="24"/>
          <w:lang w:eastAsia="ar-SA"/>
        </w:rPr>
        <w:t>lıklıgöl</w:t>
      </w:r>
      <w:proofErr w:type="spellEnd"/>
      <w:r w:rsidRPr="00D038D9">
        <w:rPr>
          <w:rFonts w:ascii="Times New Roman" w:eastAsia="Times New Roman" w:hAnsi="Times New Roman" w:cs="Times New Roman"/>
          <w:sz w:val="24"/>
          <w:szCs w:val="24"/>
          <w:lang w:eastAsia="ar-SA"/>
        </w:rPr>
        <w:t xml:space="preserve"> Sintigrafi Merkezi) </w:t>
      </w:r>
      <w:proofErr w:type="spellStart"/>
      <w:r w:rsidRPr="00D038D9">
        <w:rPr>
          <w:rFonts w:ascii="Times New Roman" w:eastAsia="Times New Roman" w:hAnsi="Times New Roman" w:cs="Times New Roman"/>
          <w:sz w:val="24"/>
          <w:szCs w:val="24"/>
          <w:lang w:eastAsia="ar-SA"/>
        </w:rPr>
        <w:t>myokard</w:t>
      </w:r>
      <w:proofErr w:type="spellEnd"/>
      <w:r w:rsidRPr="00D038D9">
        <w:rPr>
          <w:rFonts w:ascii="Times New Roman" w:eastAsia="Times New Roman" w:hAnsi="Times New Roman" w:cs="Times New Roman"/>
          <w:sz w:val="24"/>
          <w:szCs w:val="24"/>
          <w:lang w:eastAsia="ar-SA"/>
        </w:rPr>
        <w:t xml:space="preserve"> </w:t>
      </w:r>
      <w:proofErr w:type="spellStart"/>
      <w:r w:rsidRPr="00D038D9">
        <w:rPr>
          <w:rFonts w:ascii="Times New Roman" w:eastAsia="Times New Roman" w:hAnsi="Times New Roman" w:cs="Times New Roman"/>
          <w:sz w:val="24"/>
          <w:szCs w:val="24"/>
          <w:lang w:eastAsia="ar-SA"/>
        </w:rPr>
        <w:t>perfüzyon</w:t>
      </w:r>
      <w:proofErr w:type="spellEnd"/>
      <w:r w:rsidRPr="00D038D9">
        <w:rPr>
          <w:rFonts w:ascii="Times New Roman" w:eastAsia="Times New Roman" w:hAnsi="Times New Roman" w:cs="Times New Roman"/>
          <w:sz w:val="24"/>
          <w:szCs w:val="24"/>
          <w:lang w:eastAsia="ar-SA"/>
        </w:rPr>
        <w:t xml:space="preserve"> sintigrafisi tetkiki için gönderilen hasta kayıtları ile aynı dönem </w:t>
      </w:r>
      <w:r>
        <w:rPr>
          <w:rFonts w:ascii="Times New Roman" w:eastAsia="Times New Roman" w:hAnsi="Times New Roman" w:cs="Times New Roman"/>
          <w:sz w:val="24"/>
          <w:szCs w:val="24"/>
          <w:lang w:eastAsia="ar-SA"/>
        </w:rPr>
        <w:t>X</w:t>
      </w:r>
      <w:r w:rsidRPr="00D038D9">
        <w:rPr>
          <w:rFonts w:ascii="Times New Roman" w:eastAsia="Times New Roman" w:hAnsi="Times New Roman" w:cs="Times New Roman"/>
          <w:sz w:val="24"/>
          <w:szCs w:val="24"/>
          <w:lang w:eastAsia="ar-SA"/>
        </w:rPr>
        <w:t xml:space="preserve"> Eğitim ve Araştırma Hastanesi kardiyoloji polikliniğinde Kardiyoloji Uzmanı Dr. Y</w:t>
      </w:r>
      <w:r>
        <w:rPr>
          <w:rFonts w:ascii="Times New Roman" w:eastAsia="Times New Roman" w:hAnsi="Times New Roman" w:cs="Times New Roman"/>
          <w:sz w:val="24"/>
          <w:szCs w:val="24"/>
          <w:lang w:eastAsia="ar-SA"/>
        </w:rPr>
        <w:t xml:space="preserve">.D. </w:t>
      </w:r>
      <w:r w:rsidRPr="00D038D9">
        <w:rPr>
          <w:rFonts w:ascii="Times New Roman" w:eastAsia="Times New Roman" w:hAnsi="Times New Roman" w:cs="Times New Roman"/>
          <w:sz w:val="24"/>
          <w:szCs w:val="24"/>
          <w:lang w:eastAsia="ar-SA"/>
        </w:rPr>
        <w:t xml:space="preserve">tarafından poliklinik muayenesi yapılan hasta kayıtları ve </w:t>
      </w:r>
      <w:r>
        <w:rPr>
          <w:rFonts w:ascii="Times New Roman" w:eastAsia="Times New Roman" w:hAnsi="Times New Roman" w:cs="Times New Roman"/>
          <w:sz w:val="24"/>
          <w:szCs w:val="24"/>
          <w:lang w:eastAsia="ar-SA"/>
        </w:rPr>
        <w:t xml:space="preserve">YD </w:t>
      </w:r>
      <w:r w:rsidRPr="00D038D9">
        <w:rPr>
          <w:rFonts w:ascii="Times New Roman" w:eastAsia="Times New Roman" w:hAnsi="Times New Roman" w:cs="Times New Roman"/>
          <w:sz w:val="24"/>
          <w:szCs w:val="24"/>
          <w:lang w:eastAsia="ar-SA"/>
        </w:rPr>
        <w:t xml:space="preserve">Kardiyoloji Merkezi protokol defter kayıtlarının incelenmesi neticesinde;  </w:t>
      </w:r>
      <w:r w:rsidRPr="003E215F">
        <w:rPr>
          <w:rFonts w:ascii="Times New Roman" w:eastAsia="Times New Roman" w:hAnsi="Times New Roman" w:cs="Times New Roman"/>
          <w:sz w:val="24"/>
          <w:szCs w:val="24"/>
          <w:u w:val="single"/>
          <w:lang w:eastAsia="ar-SA"/>
        </w:rPr>
        <w:t xml:space="preserve">YD Kardiyoloji Merkezince, </w:t>
      </w:r>
      <w:proofErr w:type="spellStart"/>
      <w:r w:rsidRPr="003E215F">
        <w:rPr>
          <w:rFonts w:ascii="Times New Roman" w:eastAsia="Times New Roman" w:hAnsi="Times New Roman" w:cs="Times New Roman"/>
          <w:sz w:val="24"/>
          <w:szCs w:val="24"/>
          <w:u w:val="single"/>
          <w:lang w:eastAsia="ar-SA"/>
        </w:rPr>
        <w:t>Balıklıgöl</w:t>
      </w:r>
      <w:proofErr w:type="spellEnd"/>
      <w:r w:rsidRPr="003E215F">
        <w:rPr>
          <w:rFonts w:ascii="Times New Roman" w:eastAsia="Times New Roman" w:hAnsi="Times New Roman" w:cs="Times New Roman"/>
          <w:sz w:val="24"/>
          <w:szCs w:val="24"/>
          <w:u w:val="single"/>
          <w:lang w:eastAsia="ar-SA"/>
        </w:rPr>
        <w:t xml:space="preserve"> Sintigrafi Merkezine tetkik için gönderilen 315 hastadan 191’inin Kardiyoloji Uzmanı Dr. Y.D. tarafından X Eğitim ve Araştırma Hastanesi kardiyoloji polikliniğinde muayene edilen hastalar olduğu görülmüştür. </w:t>
      </w:r>
      <w:r w:rsidRPr="00D038D9">
        <w:rPr>
          <w:rFonts w:ascii="Times New Roman" w:eastAsia="Times New Roman" w:hAnsi="Times New Roman" w:cs="Times New Roman"/>
          <w:sz w:val="24"/>
          <w:szCs w:val="24"/>
          <w:lang w:eastAsia="ar-SA"/>
        </w:rPr>
        <w:t>Dr. Y</w:t>
      </w:r>
      <w:r>
        <w:rPr>
          <w:rFonts w:ascii="Times New Roman" w:eastAsia="Times New Roman" w:hAnsi="Times New Roman" w:cs="Times New Roman"/>
          <w:sz w:val="24"/>
          <w:szCs w:val="24"/>
          <w:lang w:eastAsia="ar-SA"/>
        </w:rPr>
        <w:t xml:space="preserve">.D. </w:t>
      </w:r>
      <w:r w:rsidRPr="00D038D9">
        <w:rPr>
          <w:rFonts w:ascii="Times New Roman" w:eastAsia="Times New Roman" w:hAnsi="Times New Roman" w:cs="Times New Roman"/>
          <w:sz w:val="24"/>
          <w:szCs w:val="24"/>
          <w:lang w:eastAsia="ar-SA"/>
        </w:rPr>
        <w:t>tarafından muayene edilen söz</w:t>
      </w:r>
      <w:r>
        <w:rPr>
          <w:rFonts w:ascii="Times New Roman" w:eastAsia="Times New Roman" w:hAnsi="Times New Roman" w:cs="Times New Roman"/>
          <w:sz w:val="24"/>
          <w:szCs w:val="24"/>
          <w:lang w:eastAsia="ar-SA"/>
        </w:rPr>
        <w:t xml:space="preserve"> </w:t>
      </w:r>
      <w:r w:rsidRPr="00D038D9">
        <w:rPr>
          <w:rFonts w:ascii="Times New Roman" w:eastAsia="Times New Roman" w:hAnsi="Times New Roman" w:cs="Times New Roman"/>
          <w:sz w:val="24"/>
          <w:szCs w:val="24"/>
          <w:lang w:eastAsia="ar-SA"/>
        </w:rPr>
        <w:t xml:space="preserve">konusu hastaların aynı gün ve/veya farklı ileri bir tarihte ortağı olduğu </w:t>
      </w:r>
      <w:r>
        <w:rPr>
          <w:rFonts w:ascii="Times New Roman" w:eastAsia="Times New Roman" w:hAnsi="Times New Roman" w:cs="Times New Roman"/>
          <w:sz w:val="24"/>
          <w:szCs w:val="24"/>
          <w:lang w:eastAsia="ar-SA"/>
        </w:rPr>
        <w:t>YD</w:t>
      </w:r>
      <w:r w:rsidRPr="00D038D9">
        <w:rPr>
          <w:rFonts w:ascii="Times New Roman" w:eastAsia="Times New Roman" w:hAnsi="Times New Roman" w:cs="Times New Roman"/>
          <w:sz w:val="24"/>
          <w:szCs w:val="24"/>
          <w:lang w:eastAsia="ar-SA"/>
        </w:rPr>
        <w:t xml:space="preserve"> Kardiyoloji Merkezine gittiği, akabinde de söz</w:t>
      </w:r>
      <w:r>
        <w:rPr>
          <w:rFonts w:ascii="Times New Roman" w:eastAsia="Times New Roman" w:hAnsi="Times New Roman" w:cs="Times New Roman"/>
          <w:sz w:val="24"/>
          <w:szCs w:val="24"/>
          <w:lang w:eastAsia="ar-SA"/>
        </w:rPr>
        <w:t xml:space="preserve"> </w:t>
      </w:r>
      <w:r w:rsidRPr="00D038D9">
        <w:rPr>
          <w:rFonts w:ascii="Times New Roman" w:eastAsia="Times New Roman" w:hAnsi="Times New Roman" w:cs="Times New Roman"/>
          <w:sz w:val="24"/>
          <w:szCs w:val="24"/>
          <w:lang w:eastAsia="ar-SA"/>
        </w:rPr>
        <w:t xml:space="preserve">konusu Merkez tarafından </w:t>
      </w:r>
      <w:proofErr w:type="spellStart"/>
      <w:r w:rsidRPr="00D038D9">
        <w:rPr>
          <w:rFonts w:ascii="Times New Roman" w:eastAsia="Times New Roman" w:hAnsi="Times New Roman" w:cs="Times New Roman"/>
          <w:sz w:val="24"/>
          <w:szCs w:val="24"/>
          <w:lang w:eastAsia="ar-SA"/>
        </w:rPr>
        <w:t>Ba</w:t>
      </w:r>
      <w:r>
        <w:rPr>
          <w:rFonts w:ascii="Times New Roman" w:eastAsia="Times New Roman" w:hAnsi="Times New Roman" w:cs="Times New Roman"/>
          <w:sz w:val="24"/>
          <w:szCs w:val="24"/>
          <w:lang w:eastAsia="ar-SA"/>
        </w:rPr>
        <w:t>lıklıgöl</w:t>
      </w:r>
      <w:proofErr w:type="spellEnd"/>
      <w:r>
        <w:rPr>
          <w:rFonts w:ascii="Times New Roman" w:eastAsia="Times New Roman" w:hAnsi="Times New Roman" w:cs="Times New Roman"/>
          <w:sz w:val="24"/>
          <w:szCs w:val="24"/>
          <w:lang w:eastAsia="ar-SA"/>
        </w:rPr>
        <w:t xml:space="preserve"> </w:t>
      </w:r>
      <w:r w:rsidRPr="00D038D9">
        <w:rPr>
          <w:rFonts w:ascii="Times New Roman" w:eastAsia="Times New Roman" w:hAnsi="Times New Roman" w:cs="Times New Roman"/>
          <w:sz w:val="24"/>
          <w:szCs w:val="24"/>
          <w:lang w:eastAsia="ar-SA"/>
        </w:rPr>
        <w:t>Sintigrafi Merkezine gönderilerek</w:t>
      </w:r>
      <w:r>
        <w:rPr>
          <w:rFonts w:ascii="Times New Roman" w:eastAsia="Times New Roman" w:hAnsi="Times New Roman" w:cs="Times New Roman"/>
          <w:sz w:val="24"/>
          <w:szCs w:val="24"/>
          <w:lang w:eastAsia="ar-SA"/>
        </w:rPr>
        <w:t>,</w:t>
      </w:r>
      <w:r w:rsidRPr="00D038D9">
        <w:rPr>
          <w:rFonts w:ascii="Times New Roman" w:eastAsia="Times New Roman" w:hAnsi="Times New Roman" w:cs="Times New Roman"/>
          <w:sz w:val="24"/>
          <w:szCs w:val="24"/>
          <w:lang w:eastAsia="ar-SA"/>
        </w:rPr>
        <w:t xml:space="preserve"> sintigrafi tetkikinin yaptırıldığı anlaşılmıştır.  </w:t>
      </w:r>
    </w:p>
    <w:p w:rsidR="00D1607B" w:rsidRPr="003E215F" w:rsidRDefault="00D1607B" w:rsidP="00D1607B">
      <w:pPr>
        <w:suppressAutoHyphens/>
        <w:spacing w:after="0" w:line="240" w:lineRule="auto"/>
        <w:ind w:firstLine="709"/>
        <w:jc w:val="both"/>
        <w:rPr>
          <w:rFonts w:ascii="Times New Roman" w:eastAsia="Times New Roman" w:hAnsi="Times New Roman" w:cs="Times New Roman"/>
          <w:sz w:val="24"/>
          <w:szCs w:val="24"/>
          <w:lang w:eastAsia="ar-SA"/>
        </w:rPr>
      </w:pPr>
      <w:r w:rsidRPr="00D038D9">
        <w:rPr>
          <w:rFonts w:ascii="Times New Roman" w:eastAsia="Times New Roman" w:hAnsi="Times New Roman" w:cs="Times New Roman"/>
          <w:sz w:val="24"/>
          <w:szCs w:val="24"/>
          <w:lang w:eastAsia="ar-SA"/>
        </w:rPr>
        <w:t xml:space="preserve"> Yine örnekleme seçilen </w:t>
      </w:r>
      <w:r>
        <w:rPr>
          <w:rFonts w:ascii="Times New Roman" w:eastAsia="Times New Roman" w:hAnsi="Times New Roman" w:cs="Times New Roman"/>
          <w:sz w:val="24"/>
          <w:szCs w:val="24"/>
          <w:lang w:eastAsia="ar-SA"/>
        </w:rPr>
        <w:t>25 h</w:t>
      </w:r>
      <w:r w:rsidRPr="00D038D9">
        <w:rPr>
          <w:rFonts w:ascii="Times New Roman" w:eastAsia="Times New Roman" w:hAnsi="Times New Roman" w:cs="Times New Roman"/>
          <w:sz w:val="24"/>
          <w:szCs w:val="24"/>
          <w:lang w:eastAsia="ar-SA"/>
        </w:rPr>
        <w:t xml:space="preserve">asta ve/veya hasta yakını ile </w:t>
      </w:r>
      <w:r>
        <w:rPr>
          <w:rFonts w:ascii="Times New Roman" w:eastAsia="Times New Roman" w:hAnsi="Times New Roman" w:cs="Times New Roman"/>
          <w:sz w:val="24"/>
          <w:szCs w:val="24"/>
          <w:lang w:eastAsia="ar-SA"/>
        </w:rPr>
        <w:t>X</w:t>
      </w:r>
      <w:r w:rsidRPr="00D038D9">
        <w:rPr>
          <w:rFonts w:ascii="Times New Roman" w:eastAsia="Times New Roman" w:hAnsi="Times New Roman" w:cs="Times New Roman"/>
          <w:sz w:val="24"/>
          <w:szCs w:val="24"/>
          <w:lang w:eastAsia="ar-SA"/>
        </w:rPr>
        <w:t xml:space="preserve"> Eğitim ve Araştırma Hastanesinde görevli personel ifadelerinde;  </w:t>
      </w:r>
      <w:r>
        <w:rPr>
          <w:rFonts w:ascii="Times New Roman" w:eastAsia="Times New Roman" w:hAnsi="Times New Roman" w:cs="Times New Roman"/>
          <w:sz w:val="24"/>
          <w:szCs w:val="24"/>
          <w:lang w:eastAsia="ar-SA"/>
        </w:rPr>
        <w:t>X</w:t>
      </w:r>
      <w:r w:rsidRPr="00D038D9">
        <w:rPr>
          <w:rFonts w:ascii="Times New Roman" w:eastAsia="Times New Roman" w:hAnsi="Times New Roman" w:cs="Times New Roman"/>
          <w:sz w:val="24"/>
          <w:szCs w:val="24"/>
          <w:lang w:eastAsia="ar-SA"/>
        </w:rPr>
        <w:t xml:space="preserve"> Eğitim ve Araştırma Hastanesinde Kardiyoloji Uzmanı olarak görev yapan Dr. Y</w:t>
      </w:r>
      <w:r>
        <w:rPr>
          <w:rFonts w:ascii="Times New Roman" w:eastAsia="Times New Roman" w:hAnsi="Times New Roman" w:cs="Times New Roman"/>
          <w:sz w:val="24"/>
          <w:szCs w:val="24"/>
          <w:lang w:eastAsia="ar-SA"/>
        </w:rPr>
        <w:t>.D.’</w:t>
      </w:r>
      <w:proofErr w:type="spellStart"/>
      <w:r>
        <w:rPr>
          <w:rFonts w:ascii="Times New Roman" w:eastAsia="Times New Roman" w:hAnsi="Times New Roman" w:cs="Times New Roman"/>
          <w:sz w:val="24"/>
          <w:szCs w:val="24"/>
          <w:lang w:eastAsia="ar-SA"/>
        </w:rPr>
        <w:t>nin</w:t>
      </w:r>
      <w:proofErr w:type="spellEnd"/>
      <w:r>
        <w:rPr>
          <w:rFonts w:ascii="Times New Roman" w:eastAsia="Times New Roman" w:hAnsi="Times New Roman" w:cs="Times New Roman"/>
          <w:sz w:val="24"/>
          <w:szCs w:val="24"/>
          <w:lang w:eastAsia="ar-SA"/>
        </w:rPr>
        <w:t xml:space="preserve"> </w:t>
      </w:r>
      <w:r w:rsidRPr="00D038D9">
        <w:rPr>
          <w:rFonts w:ascii="Times New Roman" w:eastAsia="Times New Roman" w:hAnsi="Times New Roman" w:cs="Times New Roman"/>
          <w:sz w:val="24"/>
          <w:szCs w:val="24"/>
          <w:lang w:eastAsia="ar-SA"/>
        </w:rPr>
        <w:t>kardiyoloji polikliniğinde kendisine muayeneye gelen ve/veya adı</w:t>
      </w:r>
      <w:r>
        <w:rPr>
          <w:rFonts w:ascii="Times New Roman" w:eastAsia="Times New Roman" w:hAnsi="Times New Roman" w:cs="Times New Roman"/>
          <w:sz w:val="24"/>
          <w:szCs w:val="24"/>
          <w:lang w:eastAsia="ar-SA"/>
        </w:rPr>
        <w:t xml:space="preserve"> </w:t>
      </w:r>
      <w:r w:rsidRPr="00D038D9">
        <w:rPr>
          <w:rFonts w:ascii="Times New Roman" w:eastAsia="Times New Roman" w:hAnsi="Times New Roman" w:cs="Times New Roman"/>
          <w:sz w:val="24"/>
          <w:szCs w:val="24"/>
          <w:lang w:eastAsia="ar-SA"/>
        </w:rPr>
        <w:t xml:space="preserve">geçen hastanede görevli diğer uzman hekimlerce </w:t>
      </w:r>
      <w:proofErr w:type="gramStart"/>
      <w:r w:rsidRPr="00D038D9">
        <w:rPr>
          <w:rFonts w:ascii="Times New Roman" w:eastAsia="Times New Roman" w:hAnsi="Times New Roman" w:cs="Times New Roman"/>
          <w:sz w:val="24"/>
          <w:szCs w:val="24"/>
          <w:lang w:eastAsia="ar-SA"/>
        </w:rPr>
        <w:t>konsültasyona</w:t>
      </w:r>
      <w:proofErr w:type="gramEnd"/>
      <w:r w:rsidRPr="00D038D9">
        <w:rPr>
          <w:rFonts w:ascii="Times New Roman" w:eastAsia="Times New Roman" w:hAnsi="Times New Roman" w:cs="Times New Roman"/>
          <w:sz w:val="24"/>
          <w:szCs w:val="24"/>
          <w:lang w:eastAsia="ar-SA"/>
        </w:rPr>
        <w:t xml:space="preserve"> gönderilen hastaları, </w:t>
      </w:r>
      <w:r w:rsidRPr="003E215F">
        <w:rPr>
          <w:rFonts w:ascii="Times New Roman" w:eastAsia="Times New Roman" w:hAnsi="Times New Roman" w:cs="Times New Roman"/>
          <w:i/>
          <w:sz w:val="24"/>
          <w:szCs w:val="24"/>
          <w:lang w:eastAsia="ar-SA"/>
        </w:rPr>
        <w:t xml:space="preserve">tetkik işlemleri için % 99 ortağı olduğu ve </w:t>
      </w:r>
      <w:proofErr w:type="spellStart"/>
      <w:r w:rsidRPr="003E215F">
        <w:rPr>
          <w:rFonts w:ascii="Times New Roman" w:eastAsia="Times New Roman" w:hAnsi="Times New Roman" w:cs="Times New Roman"/>
          <w:i/>
          <w:sz w:val="24"/>
          <w:szCs w:val="24"/>
          <w:lang w:eastAsia="ar-SA"/>
        </w:rPr>
        <w:t>part</w:t>
      </w:r>
      <w:proofErr w:type="spellEnd"/>
      <w:r w:rsidRPr="003E215F">
        <w:rPr>
          <w:rFonts w:ascii="Times New Roman" w:eastAsia="Times New Roman" w:hAnsi="Times New Roman" w:cs="Times New Roman"/>
          <w:i/>
          <w:sz w:val="24"/>
          <w:szCs w:val="24"/>
          <w:lang w:eastAsia="ar-SA"/>
        </w:rPr>
        <w:t>-time olarak görev yaptığı YD Kardiyoloji Merkezine yönlendirdiği</w:t>
      </w:r>
      <w:r w:rsidRPr="003E215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beyan edilmiştir. </w:t>
      </w:r>
      <w:r w:rsidRPr="003E215F">
        <w:rPr>
          <w:rFonts w:ascii="Times New Roman" w:eastAsia="Times New Roman" w:hAnsi="Times New Roman" w:cs="Times New Roman"/>
          <w:sz w:val="24"/>
          <w:szCs w:val="24"/>
          <w:lang w:eastAsia="ar-SA"/>
        </w:rPr>
        <w:t xml:space="preserve"> </w:t>
      </w:r>
    </w:p>
    <w:p w:rsidR="00D1607B" w:rsidRPr="00D038D9" w:rsidRDefault="00D1607B" w:rsidP="00D1607B">
      <w:pPr>
        <w:suppressAutoHyphens/>
        <w:spacing w:after="0" w:line="240" w:lineRule="auto"/>
        <w:ind w:firstLine="709"/>
        <w:jc w:val="both"/>
        <w:rPr>
          <w:rFonts w:ascii="Times New Roman" w:eastAsia="Times New Roman" w:hAnsi="Times New Roman" w:cs="Times New Roman"/>
          <w:bCs/>
          <w:sz w:val="24"/>
          <w:szCs w:val="24"/>
          <w:lang w:eastAsia="ar-SA"/>
        </w:rPr>
      </w:pPr>
      <w:r w:rsidRPr="00D038D9">
        <w:rPr>
          <w:rFonts w:ascii="Times New Roman" w:eastAsia="Times New Roman" w:hAnsi="Times New Roman" w:cs="Times New Roman"/>
          <w:sz w:val="24"/>
          <w:szCs w:val="24"/>
          <w:lang w:eastAsia="ar-SA"/>
        </w:rPr>
        <w:t>Sonuç olarak;</w:t>
      </w:r>
      <w:r>
        <w:rPr>
          <w:rFonts w:ascii="Times New Roman" w:eastAsia="Times New Roman" w:hAnsi="Times New Roman" w:cs="Times New Roman"/>
          <w:sz w:val="24"/>
          <w:szCs w:val="24"/>
          <w:lang w:eastAsia="ar-SA"/>
        </w:rPr>
        <w:t xml:space="preserve"> belge, bilgi ve ifadelerden X</w:t>
      </w:r>
      <w:r w:rsidRPr="00D038D9">
        <w:rPr>
          <w:rFonts w:ascii="Times New Roman" w:eastAsia="Times New Roman" w:hAnsi="Times New Roman" w:cs="Times New Roman"/>
          <w:sz w:val="24"/>
          <w:szCs w:val="24"/>
          <w:lang w:eastAsia="ar-SA"/>
        </w:rPr>
        <w:t xml:space="preserve"> Eğitim ve Araştırma Hastanesinde </w:t>
      </w:r>
      <w:proofErr w:type="spellStart"/>
      <w:r w:rsidRPr="00D038D9">
        <w:rPr>
          <w:rFonts w:ascii="Times New Roman" w:eastAsia="Times New Roman" w:hAnsi="Times New Roman" w:cs="Times New Roman"/>
          <w:sz w:val="24"/>
          <w:szCs w:val="24"/>
          <w:lang w:eastAsia="ar-SA"/>
        </w:rPr>
        <w:t>part</w:t>
      </w:r>
      <w:proofErr w:type="spellEnd"/>
      <w:r w:rsidRPr="00D038D9">
        <w:rPr>
          <w:rFonts w:ascii="Times New Roman" w:eastAsia="Times New Roman" w:hAnsi="Times New Roman" w:cs="Times New Roman"/>
          <w:sz w:val="24"/>
          <w:szCs w:val="24"/>
          <w:lang w:eastAsia="ar-SA"/>
        </w:rPr>
        <w:t>-time Kardiyoloji Uzmanı olarak görev yapan Dr. Y</w:t>
      </w:r>
      <w:r>
        <w:rPr>
          <w:rFonts w:ascii="Times New Roman" w:eastAsia="Times New Roman" w:hAnsi="Times New Roman" w:cs="Times New Roman"/>
          <w:sz w:val="24"/>
          <w:szCs w:val="24"/>
          <w:lang w:eastAsia="ar-SA"/>
        </w:rPr>
        <w:t>.D.’</w:t>
      </w:r>
      <w:proofErr w:type="spellStart"/>
      <w:r>
        <w:rPr>
          <w:rFonts w:ascii="Times New Roman" w:eastAsia="Times New Roman" w:hAnsi="Times New Roman" w:cs="Times New Roman"/>
          <w:sz w:val="24"/>
          <w:szCs w:val="24"/>
          <w:lang w:eastAsia="ar-SA"/>
        </w:rPr>
        <w:t>nin</w:t>
      </w:r>
      <w:proofErr w:type="spellEnd"/>
      <w:r>
        <w:rPr>
          <w:rFonts w:ascii="Times New Roman" w:eastAsia="Times New Roman" w:hAnsi="Times New Roman" w:cs="Times New Roman"/>
          <w:sz w:val="24"/>
          <w:szCs w:val="24"/>
          <w:lang w:eastAsia="ar-SA"/>
        </w:rPr>
        <w:t xml:space="preserve"> </w:t>
      </w:r>
      <w:r w:rsidRPr="00D038D9">
        <w:rPr>
          <w:rFonts w:ascii="Times New Roman" w:eastAsia="Times New Roman" w:hAnsi="Times New Roman" w:cs="Times New Roman"/>
          <w:sz w:val="24"/>
          <w:szCs w:val="24"/>
          <w:lang w:eastAsia="ar-SA"/>
        </w:rPr>
        <w:t>kendisine muayeneye gelen ve/veya adı</w:t>
      </w:r>
      <w:r>
        <w:rPr>
          <w:rFonts w:ascii="Times New Roman" w:eastAsia="Times New Roman" w:hAnsi="Times New Roman" w:cs="Times New Roman"/>
          <w:sz w:val="24"/>
          <w:szCs w:val="24"/>
          <w:lang w:eastAsia="ar-SA"/>
        </w:rPr>
        <w:t xml:space="preserve"> </w:t>
      </w:r>
      <w:r w:rsidRPr="00D038D9">
        <w:rPr>
          <w:rFonts w:ascii="Times New Roman" w:eastAsia="Times New Roman" w:hAnsi="Times New Roman" w:cs="Times New Roman"/>
          <w:sz w:val="24"/>
          <w:szCs w:val="24"/>
          <w:lang w:eastAsia="ar-SA"/>
        </w:rPr>
        <w:t xml:space="preserve">geçen hastanede görevli diğer uzman hekimlerce </w:t>
      </w:r>
      <w:proofErr w:type="gramStart"/>
      <w:r w:rsidRPr="00D038D9">
        <w:rPr>
          <w:rFonts w:ascii="Times New Roman" w:eastAsia="Times New Roman" w:hAnsi="Times New Roman" w:cs="Times New Roman"/>
          <w:sz w:val="24"/>
          <w:szCs w:val="24"/>
          <w:lang w:eastAsia="ar-SA"/>
        </w:rPr>
        <w:t>konsültasyona</w:t>
      </w:r>
      <w:proofErr w:type="gramEnd"/>
      <w:r w:rsidRPr="00D038D9">
        <w:rPr>
          <w:rFonts w:ascii="Times New Roman" w:eastAsia="Times New Roman" w:hAnsi="Times New Roman" w:cs="Times New Roman"/>
          <w:sz w:val="24"/>
          <w:szCs w:val="24"/>
          <w:lang w:eastAsia="ar-SA"/>
        </w:rPr>
        <w:t xml:space="preserve"> gönderilen hastaları, tetkik işlemleri için  % 99 ortağı olduğu ve </w:t>
      </w:r>
      <w:proofErr w:type="spellStart"/>
      <w:r w:rsidRPr="00D038D9">
        <w:rPr>
          <w:rFonts w:ascii="Times New Roman" w:eastAsia="Times New Roman" w:hAnsi="Times New Roman" w:cs="Times New Roman"/>
          <w:sz w:val="24"/>
          <w:szCs w:val="24"/>
          <w:lang w:eastAsia="ar-SA"/>
        </w:rPr>
        <w:t>part</w:t>
      </w:r>
      <w:proofErr w:type="spellEnd"/>
      <w:r w:rsidRPr="00D038D9">
        <w:rPr>
          <w:rFonts w:ascii="Times New Roman" w:eastAsia="Times New Roman" w:hAnsi="Times New Roman" w:cs="Times New Roman"/>
          <w:sz w:val="24"/>
          <w:szCs w:val="24"/>
          <w:lang w:eastAsia="ar-SA"/>
        </w:rPr>
        <w:t xml:space="preserve"> time olarak görev yaptığı </w:t>
      </w:r>
      <w:r>
        <w:rPr>
          <w:rFonts w:ascii="Times New Roman" w:eastAsia="Times New Roman" w:hAnsi="Times New Roman" w:cs="Times New Roman"/>
          <w:sz w:val="24"/>
          <w:szCs w:val="24"/>
          <w:lang w:eastAsia="ar-SA"/>
        </w:rPr>
        <w:t xml:space="preserve">YD </w:t>
      </w:r>
      <w:r w:rsidRPr="00D038D9">
        <w:rPr>
          <w:rFonts w:ascii="Times New Roman" w:eastAsia="Times New Roman" w:hAnsi="Times New Roman" w:cs="Times New Roman"/>
          <w:sz w:val="24"/>
          <w:szCs w:val="24"/>
          <w:lang w:eastAsia="ar-SA"/>
        </w:rPr>
        <w:t>Kardiyoloji Merkezine yönlendirdiği</w:t>
      </w:r>
      <w:r>
        <w:rPr>
          <w:rFonts w:ascii="Times New Roman" w:eastAsia="Times New Roman" w:hAnsi="Times New Roman" w:cs="Times New Roman"/>
          <w:sz w:val="24"/>
          <w:szCs w:val="24"/>
          <w:lang w:eastAsia="ar-SA"/>
        </w:rPr>
        <w:t xml:space="preserve">, böylelikle adı geçenin </w:t>
      </w:r>
      <w:r w:rsidRPr="00D038D9">
        <w:rPr>
          <w:rFonts w:ascii="Times New Roman" w:eastAsia="Times New Roman" w:hAnsi="Times New Roman" w:cs="Times New Roman"/>
          <w:sz w:val="24"/>
          <w:szCs w:val="24"/>
          <w:lang w:eastAsia="ar-SA"/>
        </w:rPr>
        <w:t xml:space="preserve">sahibi olduğu </w:t>
      </w:r>
      <w:r>
        <w:rPr>
          <w:rFonts w:ascii="Times New Roman" w:eastAsia="Times New Roman" w:hAnsi="Times New Roman" w:cs="Times New Roman"/>
          <w:sz w:val="24"/>
          <w:szCs w:val="24"/>
          <w:lang w:eastAsia="ar-SA"/>
        </w:rPr>
        <w:t>m</w:t>
      </w:r>
      <w:r w:rsidRPr="00D038D9">
        <w:rPr>
          <w:rFonts w:ascii="Times New Roman" w:eastAsia="Times New Roman" w:hAnsi="Times New Roman" w:cs="Times New Roman"/>
          <w:sz w:val="24"/>
          <w:szCs w:val="24"/>
          <w:lang w:eastAsia="ar-SA"/>
        </w:rPr>
        <w:t>erkeze hasta kazandırarak kendisine çıkar sağladığı kanaatine varılmıştır. Dolayısıyla, Kardiyoloji Uzmanı Dr. Y</w:t>
      </w:r>
      <w:r>
        <w:rPr>
          <w:rFonts w:ascii="Times New Roman" w:eastAsia="Times New Roman" w:hAnsi="Times New Roman" w:cs="Times New Roman"/>
          <w:sz w:val="24"/>
          <w:szCs w:val="24"/>
          <w:lang w:eastAsia="ar-SA"/>
        </w:rPr>
        <w:t>.D.’</w:t>
      </w:r>
      <w:proofErr w:type="spellStart"/>
      <w:r>
        <w:rPr>
          <w:rFonts w:ascii="Times New Roman" w:eastAsia="Times New Roman" w:hAnsi="Times New Roman" w:cs="Times New Roman"/>
          <w:sz w:val="24"/>
          <w:szCs w:val="24"/>
          <w:lang w:eastAsia="ar-SA"/>
        </w:rPr>
        <w:t>nin</w:t>
      </w:r>
      <w:proofErr w:type="spellEnd"/>
      <w:r>
        <w:rPr>
          <w:rFonts w:ascii="Times New Roman" w:eastAsia="Times New Roman" w:hAnsi="Times New Roman" w:cs="Times New Roman"/>
          <w:sz w:val="24"/>
          <w:szCs w:val="24"/>
          <w:lang w:eastAsia="ar-SA"/>
        </w:rPr>
        <w:t xml:space="preserve"> </w:t>
      </w:r>
      <w:r w:rsidRPr="00D038D9">
        <w:rPr>
          <w:rFonts w:ascii="Times New Roman" w:eastAsia="Times New Roman" w:hAnsi="Times New Roman" w:cs="Times New Roman"/>
          <w:sz w:val="24"/>
          <w:szCs w:val="24"/>
          <w:lang w:eastAsia="ar-SA"/>
        </w:rPr>
        <w:t xml:space="preserve">eylemlerine uyan </w:t>
      </w:r>
      <w:r w:rsidRPr="00D038D9">
        <w:rPr>
          <w:rFonts w:ascii="Times New Roman" w:eastAsia="Times New Roman" w:hAnsi="Times New Roman" w:cs="Times New Roman"/>
          <w:bCs/>
          <w:sz w:val="24"/>
          <w:szCs w:val="24"/>
          <w:lang w:eastAsia="ar-SA"/>
        </w:rPr>
        <w:t>657 sayılı Devlet Memurları Kanunun 125. maddesinin D/c fıkrasında belirtilen; “g</w:t>
      </w:r>
      <w:r w:rsidRPr="00D038D9">
        <w:rPr>
          <w:rFonts w:ascii="Times New Roman" w:eastAsia="Times New Roman" w:hAnsi="Times New Roman" w:cs="Times New Roman"/>
          <w:sz w:val="24"/>
          <w:szCs w:val="24"/>
          <w:lang w:eastAsia="tr-TR"/>
        </w:rPr>
        <w:t xml:space="preserve">örevi ile ilgili olarak her ne şekilde olursa olsun çıkar sağlamak” hükmü uyarınca </w:t>
      </w:r>
      <w:r w:rsidRPr="00D038D9">
        <w:rPr>
          <w:rFonts w:ascii="Times New Roman" w:eastAsia="Times New Roman" w:hAnsi="Times New Roman" w:cs="Times New Roman"/>
          <w:b/>
          <w:sz w:val="24"/>
          <w:szCs w:val="24"/>
          <w:lang w:eastAsia="ar-SA"/>
        </w:rPr>
        <w:t xml:space="preserve">“Kademe </w:t>
      </w:r>
      <w:r w:rsidRPr="00D038D9">
        <w:rPr>
          <w:rFonts w:ascii="Times New Roman" w:eastAsia="Times New Roman" w:hAnsi="Times New Roman" w:cs="Times New Roman"/>
          <w:b/>
          <w:sz w:val="24"/>
          <w:szCs w:val="24"/>
          <w:lang w:eastAsia="ar-SA"/>
        </w:rPr>
        <w:lastRenderedPageBreak/>
        <w:t>İlerlemesinin Durdurulması”</w:t>
      </w:r>
      <w:r w:rsidRPr="00D038D9">
        <w:rPr>
          <w:rFonts w:ascii="Times New Roman" w:eastAsia="Times New Roman" w:hAnsi="Times New Roman" w:cs="Times New Roman"/>
          <w:sz w:val="24"/>
          <w:szCs w:val="24"/>
          <w:lang w:eastAsia="ar-SA"/>
        </w:rPr>
        <w:t xml:space="preserve"> </w:t>
      </w:r>
      <w:r w:rsidRPr="00D038D9">
        <w:rPr>
          <w:rFonts w:ascii="Times New Roman" w:eastAsia="Times New Roman" w:hAnsi="Times New Roman" w:cs="Times New Roman"/>
          <w:bCs/>
          <w:sz w:val="24"/>
          <w:szCs w:val="24"/>
          <w:lang w:eastAsia="ar-SA"/>
        </w:rPr>
        <w:t xml:space="preserve"> cezası ile tecziyesinin uygun olacağı görüş ve kanaatine varılmıştır. </w:t>
      </w:r>
    </w:p>
    <w:p w:rsidR="00D1607B" w:rsidRPr="00D038D9" w:rsidRDefault="00D1607B" w:rsidP="00D1607B">
      <w:pPr>
        <w:suppressAutoHyphens/>
        <w:spacing w:after="0" w:line="100" w:lineRule="atLeast"/>
        <w:ind w:firstLine="708"/>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Ayrıca</w:t>
      </w:r>
      <w:r w:rsidRPr="00AE0B1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Uzm. Dr. </w:t>
      </w:r>
      <w:r w:rsidRPr="00AE0B16">
        <w:rPr>
          <w:rFonts w:ascii="Times New Roman" w:eastAsia="Times New Roman" w:hAnsi="Times New Roman" w:cs="Times New Roman"/>
          <w:sz w:val="24"/>
          <w:szCs w:val="24"/>
          <w:lang w:eastAsia="ar-SA"/>
        </w:rPr>
        <w:t>Y</w:t>
      </w:r>
      <w:r>
        <w:rPr>
          <w:rFonts w:ascii="Times New Roman" w:eastAsia="Times New Roman" w:hAnsi="Times New Roman" w:cs="Times New Roman"/>
          <w:sz w:val="24"/>
          <w:szCs w:val="24"/>
          <w:lang w:eastAsia="ar-SA"/>
        </w:rPr>
        <w:t>.D.’</w:t>
      </w:r>
      <w:proofErr w:type="spellStart"/>
      <w:r>
        <w:rPr>
          <w:rFonts w:ascii="Times New Roman" w:eastAsia="Times New Roman" w:hAnsi="Times New Roman" w:cs="Times New Roman"/>
          <w:sz w:val="24"/>
          <w:szCs w:val="24"/>
          <w:lang w:eastAsia="ar-SA"/>
        </w:rPr>
        <w:t>nin</w:t>
      </w:r>
      <w:proofErr w:type="spellEnd"/>
      <w:r>
        <w:rPr>
          <w:rFonts w:ascii="Times New Roman" w:eastAsia="Times New Roman" w:hAnsi="Times New Roman" w:cs="Times New Roman"/>
          <w:sz w:val="24"/>
          <w:szCs w:val="24"/>
          <w:lang w:eastAsia="ar-SA"/>
        </w:rPr>
        <w:t xml:space="preserve"> </w:t>
      </w:r>
      <w:r w:rsidRPr="00AE0B16">
        <w:rPr>
          <w:rFonts w:ascii="Times New Roman" w:eastAsia="Times New Roman" w:hAnsi="Times New Roman" w:cs="Times New Roman"/>
          <w:sz w:val="24"/>
          <w:szCs w:val="24"/>
          <w:lang w:eastAsia="ar-SA"/>
        </w:rPr>
        <w:t>eylem</w:t>
      </w:r>
      <w:r>
        <w:rPr>
          <w:rFonts w:ascii="Times New Roman" w:eastAsia="Times New Roman" w:hAnsi="Times New Roman" w:cs="Times New Roman"/>
          <w:sz w:val="24"/>
          <w:szCs w:val="24"/>
          <w:lang w:eastAsia="ar-SA"/>
        </w:rPr>
        <w:t>ine</w:t>
      </w:r>
      <w:r w:rsidRPr="00AE0B16">
        <w:rPr>
          <w:rFonts w:ascii="Times New Roman" w:eastAsia="Times New Roman" w:hAnsi="Times New Roman" w:cs="Times New Roman"/>
          <w:sz w:val="24"/>
          <w:szCs w:val="24"/>
          <w:lang w:eastAsia="ar-SA"/>
        </w:rPr>
        <w:t xml:space="preserve"> uyan </w:t>
      </w:r>
      <w:r w:rsidRPr="00FA3BD8">
        <w:rPr>
          <w:rFonts w:ascii="Times New Roman" w:eastAsia="Times New Roman" w:hAnsi="Times New Roman" w:cs="Times New Roman"/>
          <w:b/>
          <w:sz w:val="24"/>
          <w:szCs w:val="24"/>
          <w:lang w:eastAsia="ar-SA"/>
        </w:rPr>
        <w:t xml:space="preserve">5237 sayılı </w:t>
      </w:r>
      <w:r w:rsidRPr="00AE0B16">
        <w:rPr>
          <w:rFonts w:ascii="Times New Roman" w:eastAsia="Times New Roman" w:hAnsi="Times New Roman" w:cs="Times New Roman"/>
          <w:b/>
          <w:bCs/>
          <w:sz w:val="24"/>
          <w:szCs w:val="24"/>
          <w:lang w:eastAsia="ar-SA"/>
        </w:rPr>
        <w:t xml:space="preserve">T.C.K. </w:t>
      </w:r>
      <w:proofErr w:type="spellStart"/>
      <w:r w:rsidRPr="00AE0B16">
        <w:rPr>
          <w:rFonts w:ascii="Times New Roman" w:eastAsia="Times New Roman" w:hAnsi="Times New Roman" w:cs="Times New Roman"/>
          <w:b/>
          <w:bCs/>
          <w:sz w:val="24"/>
          <w:szCs w:val="24"/>
          <w:lang w:eastAsia="ar-SA"/>
        </w:rPr>
        <w:t>nun</w:t>
      </w:r>
      <w:proofErr w:type="spellEnd"/>
      <w:r w:rsidRPr="00AE0B16">
        <w:rPr>
          <w:rFonts w:ascii="Times New Roman" w:eastAsia="Times New Roman" w:hAnsi="Times New Roman" w:cs="Times New Roman"/>
          <w:b/>
          <w:bCs/>
          <w:sz w:val="24"/>
          <w:szCs w:val="24"/>
          <w:lang w:eastAsia="ar-SA"/>
        </w:rPr>
        <w:t xml:space="preserve"> </w:t>
      </w:r>
      <w:r w:rsidRPr="00FA3BD8">
        <w:rPr>
          <w:rFonts w:ascii="Times New Roman" w:eastAsia="Times New Roman" w:hAnsi="Times New Roman" w:cs="Times New Roman"/>
          <w:bCs/>
          <w:sz w:val="24"/>
          <w:szCs w:val="24"/>
          <w:lang w:eastAsia="ar-SA"/>
        </w:rPr>
        <w:t>“</w:t>
      </w:r>
      <w:r>
        <w:rPr>
          <w:rFonts w:ascii="Times New Roman" w:eastAsia="Times New Roman" w:hAnsi="Times New Roman" w:cs="Times New Roman"/>
          <w:sz w:val="24"/>
          <w:szCs w:val="24"/>
          <w:lang w:eastAsia="ar-SA"/>
        </w:rPr>
        <w:t xml:space="preserve">Kamu Görevlisinin Ticareti” başlıklı </w:t>
      </w:r>
      <w:r w:rsidRPr="00AE0B16">
        <w:rPr>
          <w:rFonts w:ascii="Times New Roman" w:eastAsia="Times New Roman" w:hAnsi="Times New Roman" w:cs="Times New Roman"/>
          <w:b/>
          <w:bCs/>
          <w:sz w:val="24"/>
          <w:szCs w:val="24"/>
          <w:lang w:eastAsia="ar-SA"/>
        </w:rPr>
        <w:t xml:space="preserve">259. maddesi  </w:t>
      </w:r>
      <w:r w:rsidRPr="00AE0B16">
        <w:rPr>
          <w:rFonts w:ascii="Times New Roman" w:eastAsia="Times New Roman" w:hAnsi="Times New Roman" w:cs="Times New Roman"/>
          <w:bCs/>
          <w:sz w:val="24"/>
          <w:szCs w:val="24"/>
          <w:lang w:eastAsia="ar-SA"/>
        </w:rPr>
        <w:t xml:space="preserve">uyarınca işlem yapılmak üzere, </w:t>
      </w:r>
      <w:r w:rsidRPr="00AE0B16">
        <w:rPr>
          <w:rFonts w:ascii="Times New Roman" w:eastAsia="Times New Roman" w:hAnsi="Times New Roman" w:cs="Times New Roman"/>
          <w:sz w:val="24"/>
          <w:szCs w:val="24"/>
          <w:lang w:eastAsia="ar-SA"/>
        </w:rPr>
        <w:t xml:space="preserve">4483 Sayılı Kanun gereğince yetkili merci </w:t>
      </w:r>
      <w:proofErr w:type="gramStart"/>
      <w:r w:rsidRPr="00AE0B16">
        <w:rPr>
          <w:rFonts w:ascii="Times New Roman" w:eastAsia="Times New Roman" w:hAnsi="Times New Roman" w:cs="Times New Roman"/>
          <w:sz w:val="24"/>
          <w:szCs w:val="24"/>
          <w:lang w:eastAsia="ar-SA"/>
        </w:rPr>
        <w:t xml:space="preserve">olan </w:t>
      </w:r>
      <w:r w:rsidRPr="00FA3BD8">
        <w:rPr>
          <w:rFonts w:ascii="Times New Roman" w:eastAsia="Times New Roman" w:hAnsi="Times New Roman" w:cs="Times New Roman"/>
          <w:sz w:val="24"/>
          <w:szCs w:val="24"/>
          <w:lang w:eastAsia="ar-SA"/>
        </w:rPr>
        <w:t>…</w:t>
      </w:r>
      <w:proofErr w:type="gramEnd"/>
      <w:r w:rsidRPr="00AE0B16">
        <w:rPr>
          <w:rFonts w:ascii="Times New Roman" w:eastAsia="Times New Roman" w:hAnsi="Times New Roman" w:cs="Times New Roman"/>
          <w:b/>
          <w:sz w:val="24"/>
          <w:szCs w:val="24"/>
          <w:lang w:eastAsia="ar-SA"/>
        </w:rPr>
        <w:t xml:space="preserve">  </w:t>
      </w:r>
      <w:r w:rsidRPr="00AE0B16">
        <w:rPr>
          <w:rFonts w:ascii="Times New Roman" w:eastAsia="Times New Roman" w:hAnsi="Times New Roman" w:cs="Times New Roman"/>
          <w:sz w:val="24"/>
          <w:szCs w:val="24"/>
          <w:lang w:eastAsia="ar-SA"/>
        </w:rPr>
        <w:t xml:space="preserve">Valiliği tarafından </w:t>
      </w:r>
      <w:r>
        <w:rPr>
          <w:rFonts w:ascii="Times New Roman" w:eastAsia="Times New Roman" w:hAnsi="Times New Roman" w:cs="Times New Roman"/>
          <w:sz w:val="24"/>
          <w:szCs w:val="24"/>
          <w:lang w:eastAsia="ar-SA"/>
        </w:rPr>
        <w:t>ön inceleme yapılması gerektiği kanaatiyle, k</w:t>
      </w:r>
      <w:r w:rsidRPr="00D038D9">
        <w:rPr>
          <w:rFonts w:ascii="Times New Roman" w:eastAsia="Times New Roman" w:hAnsi="Times New Roman" w:cs="Times New Roman"/>
          <w:bCs/>
          <w:sz w:val="24"/>
          <w:szCs w:val="24"/>
          <w:lang w:eastAsia="ar-SA"/>
        </w:rPr>
        <w:t xml:space="preserve">onuyla ilgili olarak, </w:t>
      </w:r>
      <w:r>
        <w:rPr>
          <w:rFonts w:ascii="Times New Roman" w:eastAsia="Times New Roman" w:hAnsi="Times New Roman" w:cs="Times New Roman"/>
          <w:bCs/>
          <w:sz w:val="24"/>
          <w:szCs w:val="24"/>
          <w:lang w:eastAsia="ar-SA"/>
        </w:rPr>
        <w:t>…</w:t>
      </w:r>
      <w:r w:rsidRPr="00D038D9">
        <w:rPr>
          <w:rFonts w:ascii="Times New Roman" w:eastAsia="Times New Roman" w:hAnsi="Times New Roman" w:cs="Times New Roman"/>
          <w:bCs/>
          <w:sz w:val="24"/>
          <w:szCs w:val="24"/>
          <w:lang w:eastAsia="ar-SA"/>
        </w:rPr>
        <w:t xml:space="preserve"> tarihli </w:t>
      </w:r>
      <w:proofErr w:type="gramStart"/>
      <w:r w:rsidRPr="00D038D9">
        <w:rPr>
          <w:rFonts w:ascii="Times New Roman" w:eastAsia="Times New Roman" w:hAnsi="Times New Roman" w:cs="Times New Roman"/>
          <w:bCs/>
          <w:sz w:val="24"/>
          <w:szCs w:val="24"/>
          <w:lang w:eastAsia="ar-SA"/>
        </w:rPr>
        <w:t xml:space="preserve">ve </w:t>
      </w:r>
      <w:r>
        <w:rPr>
          <w:rFonts w:ascii="Times New Roman" w:eastAsia="Times New Roman" w:hAnsi="Times New Roman" w:cs="Times New Roman"/>
          <w:bCs/>
          <w:sz w:val="24"/>
          <w:szCs w:val="24"/>
          <w:lang w:eastAsia="ar-SA"/>
        </w:rPr>
        <w:t>…</w:t>
      </w:r>
      <w:proofErr w:type="gramEnd"/>
      <w:r>
        <w:rPr>
          <w:rFonts w:ascii="Times New Roman" w:eastAsia="Times New Roman" w:hAnsi="Times New Roman" w:cs="Times New Roman"/>
          <w:bCs/>
          <w:sz w:val="24"/>
          <w:szCs w:val="24"/>
          <w:lang w:eastAsia="ar-SA"/>
        </w:rPr>
        <w:t xml:space="preserve"> </w:t>
      </w:r>
      <w:proofErr w:type="gramStart"/>
      <w:r>
        <w:rPr>
          <w:rFonts w:ascii="Times New Roman" w:eastAsia="Times New Roman" w:hAnsi="Times New Roman" w:cs="Times New Roman"/>
          <w:bCs/>
          <w:sz w:val="24"/>
          <w:szCs w:val="24"/>
          <w:lang w:eastAsia="ar-SA"/>
        </w:rPr>
        <w:t>s</w:t>
      </w:r>
      <w:r w:rsidRPr="00D038D9">
        <w:rPr>
          <w:rFonts w:ascii="Times New Roman" w:eastAsia="Times New Roman" w:hAnsi="Times New Roman" w:cs="Times New Roman"/>
          <w:bCs/>
          <w:sz w:val="24"/>
          <w:szCs w:val="24"/>
          <w:lang w:eastAsia="ar-SA"/>
        </w:rPr>
        <w:t>ayılı</w:t>
      </w:r>
      <w:proofErr w:type="gramEnd"/>
      <w:r w:rsidRPr="00D038D9">
        <w:rPr>
          <w:rFonts w:ascii="Times New Roman" w:eastAsia="Times New Roman" w:hAnsi="Times New Roman" w:cs="Times New Roman"/>
          <w:bCs/>
          <w:sz w:val="24"/>
          <w:szCs w:val="24"/>
          <w:lang w:eastAsia="ar-SA"/>
        </w:rPr>
        <w:t xml:space="preserve"> </w:t>
      </w:r>
      <w:r w:rsidRPr="00D038D9">
        <w:rPr>
          <w:rFonts w:ascii="Times New Roman" w:eastAsia="Times New Roman" w:hAnsi="Times New Roman" w:cs="Times New Roman"/>
          <w:b/>
          <w:bCs/>
          <w:sz w:val="24"/>
          <w:szCs w:val="24"/>
          <w:lang w:eastAsia="ar-SA"/>
        </w:rPr>
        <w:t>Tevdi Raporu</w:t>
      </w:r>
      <w:r w:rsidRPr="00D038D9">
        <w:rPr>
          <w:rFonts w:ascii="Times New Roman" w:eastAsia="Times New Roman" w:hAnsi="Times New Roman" w:cs="Times New Roman"/>
          <w:bCs/>
          <w:sz w:val="24"/>
          <w:szCs w:val="24"/>
          <w:lang w:eastAsia="ar-SA"/>
        </w:rPr>
        <w:t xml:space="preserve"> düzenlenmiş</w:t>
      </w:r>
      <w:r>
        <w:rPr>
          <w:rFonts w:ascii="Times New Roman" w:eastAsia="Times New Roman" w:hAnsi="Times New Roman" w:cs="Times New Roman"/>
          <w:bCs/>
          <w:sz w:val="24"/>
          <w:szCs w:val="24"/>
          <w:lang w:eastAsia="ar-SA"/>
        </w:rPr>
        <w:t xml:space="preserve">tir. </w:t>
      </w:r>
      <w:r w:rsidRPr="00D038D9">
        <w:rPr>
          <w:rFonts w:ascii="Times New Roman" w:eastAsia="Times New Roman" w:hAnsi="Times New Roman" w:cs="Times New Roman"/>
          <w:bCs/>
          <w:sz w:val="24"/>
          <w:szCs w:val="24"/>
          <w:lang w:eastAsia="ar-SA"/>
        </w:rPr>
        <w:t xml:space="preserve"> </w:t>
      </w:r>
    </w:p>
    <w:p w:rsidR="00D1607B" w:rsidRPr="00D038D9" w:rsidRDefault="00D1607B" w:rsidP="00D1607B">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Diğer taraftan,</w:t>
      </w:r>
      <w:r w:rsidRPr="00D038D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yürütülen inceleme ve soruşturma kapsamında; Uzm. Dr. </w:t>
      </w:r>
      <w:r w:rsidRPr="00D038D9">
        <w:rPr>
          <w:rFonts w:ascii="Times New Roman" w:eastAsia="Times New Roman" w:hAnsi="Times New Roman" w:cs="Times New Roman"/>
          <w:sz w:val="24"/>
          <w:szCs w:val="24"/>
          <w:lang w:eastAsia="ar-SA"/>
        </w:rPr>
        <w:t>Y</w:t>
      </w:r>
      <w:r>
        <w:rPr>
          <w:rFonts w:ascii="Times New Roman" w:eastAsia="Times New Roman" w:hAnsi="Times New Roman" w:cs="Times New Roman"/>
          <w:sz w:val="24"/>
          <w:szCs w:val="24"/>
          <w:lang w:eastAsia="ar-SA"/>
        </w:rPr>
        <w:t>.D.’</w:t>
      </w:r>
      <w:proofErr w:type="spellStart"/>
      <w:r>
        <w:rPr>
          <w:rFonts w:ascii="Times New Roman" w:eastAsia="Times New Roman" w:hAnsi="Times New Roman" w:cs="Times New Roman"/>
          <w:sz w:val="24"/>
          <w:szCs w:val="24"/>
          <w:lang w:eastAsia="ar-SA"/>
        </w:rPr>
        <w:t>nin</w:t>
      </w:r>
      <w:proofErr w:type="spellEnd"/>
      <w:r>
        <w:rPr>
          <w:rFonts w:ascii="Times New Roman" w:eastAsia="Times New Roman" w:hAnsi="Times New Roman" w:cs="Times New Roman"/>
          <w:sz w:val="24"/>
          <w:szCs w:val="24"/>
          <w:lang w:eastAsia="ar-SA"/>
        </w:rPr>
        <w:t xml:space="preserve"> hastalara</w:t>
      </w:r>
      <w:r w:rsidRPr="00D038D9">
        <w:rPr>
          <w:rFonts w:ascii="Times New Roman" w:eastAsia="Times New Roman" w:hAnsi="Times New Roman" w:cs="Times New Roman"/>
          <w:sz w:val="24"/>
          <w:szCs w:val="24"/>
          <w:lang w:eastAsia="ar-SA"/>
        </w:rPr>
        <w:t xml:space="preserve"> yönlendirme işlemini yaparken</w:t>
      </w:r>
      <w:r>
        <w:rPr>
          <w:rFonts w:ascii="Times New Roman" w:eastAsia="Times New Roman" w:hAnsi="Times New Roman" w:cs="Times New Roman"/>
          <w:sz w:val="24"/>
          <w:szCs w:val="24"/>
          <w:lang w:eastAsia="ar-SA"/>
        </w:rPr>
        <w:t>,</w:t>
      </w:r>
      <w:r w:rsidRPr="00D038D9">
        <w:rPr>
          <w:rFonts w:ascii="Times New Roman" w:eastAsia="Times New Roman" w:hAnsi="Times New Roman" w:cs="Times New Roman"/>
          <w:sz w:val="24"/>
          <w:szCs w:val="24"/>
          <w:lang w:eastAsia="ar-SA"/>
        </w:rPr>
        <w:t xml:space="preserve"> </w:t>
      </w:r>
      <w:r w:rsidRPr="00D66C3D">
        <w:rPr>
          <w:rFonts w:ascii="Times New Roman" w:eastAsia="Times New Roman" w:hAnsi="Times New Roman" w:cs="Times New Roman"/>
          <w:sz w:val="24"/>
          <w:szCs w:val="24"/>
          <w:u w:val="single"/>
          <w:lang w:eastAsia="ar-SA"/>
        </w:rPr>
        <w:t>anılan merkezin broşürünü ve kartını hastalara verdiği</w:t>
      </w:r>
      <w:r w:rsidRPr="00D038D9">
        <w:rPr>
          <w:rFonts w:ascii="Times New Roman" w:eastAsia="Times New Roman" w:hAnsi="Times New Roman" w:cs="Times New Roman"/>
          <w:sz w:val="24"/>
          <w:szCs w:val="24"/>
          <w:lang w:eastAsia="ar-SA"/>
        </w:rPr>
        <w:t xml:space="preserve"> anlaşılmıştır.</w:t>
      </w:r>
      <w:r>
        <w:rPr>
          <w:rFonts w:ascii="Times New Roman" w:eastAsia="Times New Roman" w:hAnsi="Times New Roman" w:cs="Times New Roman"/>
          <w:sz w:val="24"/>
          <w:szCs w:val="24"/>
          <w:lang w:eastAsia="ar-SA"/>
        </w:rPr>
        <w:t xml:space="preserve"> İlgilinin</w:t>
      </w:r>
      <w:r w:rsidRPr="00D038D9">
        <w:rPr>
          <w:rFonts w:ascii="Times New Roman" w:eastAsia="Times New Roman" w:hAnsi="Times New Roman" w:cs="Times New Roman"/>
          <w:sz w:val="24"/>
          <w:szCs w:val="24"/>
          <w:lang w:eastAsia="ar-SA"/>
        </w:rPr>
        <w:t xml:space="preserve"> % 99 ortağı olduğu </w:t>
      </w:r>
      <w:r>
        <w:rPr>
          <w:rFonts w:ascii="Times New Roman" w:eastAsia="Times New Roman" w:hAnsi="Times New Roman" w:cs="Times New Roman"/>
          <w:sz w:val="24"/>
          <w:szCs w:val="24"/>
          <w:lang w:eastAsia="ar-SA"/>
        </w:rPr>
        <w:t xml:space="preserve">YD </w:t>
      </w:r>
      <w:r w:rsidRPr="00D038D9">
        <w:rPr>
          <w:rFonts w:ascii="Times New Roman" w:eastAsia="Times New Roman" w:hAnsi="Times New Roman" w:cs="Times New Roman"/>
          <w:sz w:val="24"/>
          <w:szCs w:val="24"/>
          <w:lang w:eastAsia="ar-SA"/>
        </w:rPr>
        <w:t>Kardiyoloji Merkezi ile Sosyal Güvenlik Kurumu arasında imzalanan Sosyal Güvenlik Kurumu Özel Sağlık Hizmeti Sunucularından Sağlık Hizmeti Satın Alma Sözleşmesinin 3.1.14. maddesinde; “</w:t>
      </w:r>
      <w:r w:rsidRPr="00D038D9">
        <w:rPr>
          <w:rFonts w:ascii="Times New Roman" w:eastAsia="Times New Roman" w:hAnsi="Times New Roman" w:cs="Times New Roman"/>
          <w:i/>
          <w:sz w:val="24"/>
          <w:szCs w:val="24"/>
          <w:u w:val="single"/>
          <w:lang w:eastAsia="ar-SA"/>
        </w:rPr>
        <w:t>Sağlık hizmet sunucusu, kendilerine hasta gönderilmesine yönelik olarak her ne şekilde olursa olsun, kurumlar, hekimler, diğer sağlık kurum ve kuruluşları ve üçüncü şahıslarla açık veya gizli işbirliği, ilgili mevzuata aykırı yersiz talep oluşturacak reklam ve tanıtım yapamaz</w:t>
      </w:r>
      <w:r w:rsidRPr="00D038D9">
        <w:rPr>
          <w:rFonts w:ascii="Times New Roman" w:eastAsia="Times New Roman" w:hAnsi="Times New Roman" w:cs="Times New Roman"/>
          <w:i/>
          <w:sz w:val="24"/>
          <w:szCs w:val="24"/>
          <w:lang w:eastAsia="ar-SA"/>
        </w:rPr>
        <w:t xml:space="preserve">, simsar ve benzeri yönlendirici personel bulunduramaz, kamu kurum/kuruluşları da </w:t>
      </w:r>
      <w:proofErr w:type="gramStart"/>
      <w:r w:rsidRPr="00D038D9">
        <w:rPr>
          <w:rFonts w:ascii="Times New Roman" w:eastAsia="Times New Roman" w:hAnsi="Times New Roman" w:cs="Times New Roman"/>
          <w:i/>
          <w:sz w:val="24"/>
          <w:szCs w:val="24"/>
          <w:lang w:eastAsia="ar-SA"/>
        </w:rPr>
        <w:t>dahil</w:t>
      </w:r>
      <w:proofErr w:type="gramEnd"/>
      <w:r w:rsidRPr="00D038D9">
        <w:rPr>
          <w:rFonts w:ascii="Times New Roman" w:eastAsia="Times New Roman" w:hAnsi="Times New Roman" w:cs="Times New Roman"/>
          <w:i/>
          <w:sz w:val="24"/>
          <w:szCs w:val="24"/>
          <w:lang w:eastAsia="ar-SA"/>
        </w:rPr>
        <w:t xml:space="preserve"> olmak üzere hangi maksatla olursa olsun hiçbir şekilde kampanya şeklinde uygulamalara katılamaz. Bu durumların varlığında (5.1.10) maddesine göre işlem yapılır</w:t>
      </w:r>
      <w:r>
        <w:rPr>
          <w:rFonts w:ascii="Times New Roman" w:eastAsia="Times New Roman" w:hAnsi="Times New Roman" w:cs="Times New Roman"/>
          <w:sz w:val="24"/>
          <w:szCs w:val="24"/>
          <w:lang w:eastAsia="ar-SA"/>
        </w:rPr>
        <w:t>” yönünde hüküm bulunmaktadır.</w:t>
      </w:r>
      <w:r w:rsidRPr="00D038D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Bu itibarla  YD </w:t>
      </w:r>
      <w:r w:rsidRPr="00D038D9">
        <w:rPr>
          <w:rFonts w:ascii="Times New Roman" w:eastAsia="Times New Roman" w:hAnsi="Times New Roman" w:cs="Times New Roman"/>
          <w:sz w:val="24"/>
          <w:szCs w:val="24"/>
          <w:lang w:eastAsia="ar-SA"/>
        </w:rPr>
        <w:t xml:space="preserve">Kardiyoloji Merkezi hakkında </w:t>
      </w:r>
      <w:r w:rsidRPr="006E7AD4">
        <w:rPr>
          <w:rFonts w:ascii="Times New Roman" w:hAnsi="Times New Roman" w:cs="Times New Roman"/>
          <w:sz w:val="24"/>
          <w:szCs w:val="24"/>
        </w:rPr>
        <w:t xml:space="preserve">Sosyal Güvenlik Kurumu Başkanlığına iletilmek </w:t>
      </w:r>
      <w:proofErr w:type="gramStart"/>
      <w:r w:rsidRPr="006E7AD4">
        <w:rPr>
          <w:rFonts w:ascii="Times New Roman" w:hAnsi="Times New Roman" w:cs="Times New Roman"/>
          <w:sz w:val="24"/>
          <w:szCs w:val="24"/>
        </w:rPr>
        <w:t>üzere</w:t>
      </w:r>
      <w:r w:rsidRPr="006E7AD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t>
      </w:r>
      <w:proofErr w:type="gramEnd"/>
      <w:r>
        <w:rPr>
          <w:rFonts w:ascii="Times New Roman" w:eastAsia="Times New Roman" w:hAnsi="Times New Roman" w:cs="Times New Roman"/>
          <w:sz w:val="24"/>
          <w:szCs w:val="24"/>
          <w:lang w:eastAsia="ar-SA"/>
        </w:rPr>
        <w:t xml:space="preserve"> </w:t>
      </w:r>
      <w:r w:rsidRPr="00D038D9">
        <w:rPr>
          <w:rFonts w:ascii="Times New Roman" w:eastAsia="Times New Roman" w:hAnsi="Times New Roman" w:cs="Times New Roman"/>
          <w:sz w:val="24"/>
          <w:szCs w:val="24"/>
          <w:lang w:eastAsia="ar-SA"/>
        </w:rPr>
        <w:t xml:space="preserve"> tarihli </w:t>
      </w:r>
      <w:proofErr w:type="gramStart"/>
      <w:r w:rsidRPr="00D038D9">
        <w:rPr>
          <w:rFonts w:ascii="Times New Roman" w:eastAsia="Times New Roman" w:hAnsi="Times New Roman" w:cs="Times New Roman"/>
          <w:sz w:val="24"/>
          <w:szCs w:val="24"/>
          <w:lang w:eastAsia="ar-SA"/>
        </w:rPr>
        <w:t xml:space="preserve">ve </w:t>
      </w:r>
      <w:r>
        <w:rPr>
          <w:rFonts w:ascii="Times New Roman" w:eastAsia="Times New Roman" w:hAnsi="Times New Roman" w:cs="Times New Roman"/>
          <w:sz w:val="24"/>
          <w:szCs w:val="24"/>
          <w:lang w:eastAsia="ar-SA"/>
        </w:rPr>
        <w:t>…</w:t>
      </w:r>
      <w:proofErr w:type="gramEnd"/>
      <w:r>
        <w:rPr>
          <w:rFonts w:ascii="Times New Roman" w:eastAsia="Times New Roman" w:hAnsi="Times New Roman" w:cs="Times New Roman"/>
          <w:sz w:val="24"/>
          <w:szCs w:val="24"/>
          <w:lang w:eastAsia="ar-SA"/>
        </w:rPr>
        <w:t xml:space="preserve"> </w:t>
      </w:r>
      <w:proofErr w:type="gramStart"/>
      <w:r w:rsidRPr="00D038D9">
        <w:rPr>
          <w:rFonts w:ascii="Times New Roman" w:eastAsia="Times New Roman" w:hAnsi="Times New Roman" w:cs="Times New Roman"/>
          <w:sz w:val="24"/>
          <w:szCs w:val="24"/>
          <w:lang w:eastAsia="ar-SA"/>
        </w:rPr>
        <w:t>sayılı</w:t>
      </w:r>
      <w:proofErr w:type="gramEnd"/>
      <w:r w:rsidRPr="00D038D9">
        <w:rPr>
          <w:rFonts w:ascii="Times New Roman" w:eastAsia="Times New Roman" w:hAnsi="Times New Roman" w:cs="Times New Roman"/>
          <w:sz w:val="24"/>
          <w:szCs w:val="24"/>
          <w:lang w:eastAsia="ar-SA"/>
        </w:rPr>
        <w:t xml:space="preserve"> </w:t>
      </w:r>
      <w:r w:rsidRPr="00D038D9">
        <w:rPr>
          <w:rFonts w:ascii="Times New Roman" w:eastAsia="Times New Roman" w:hAnsi="Times New Roman" w:cs="Times New Roman"/>
          <w:b/>
          <w:sz w:val="24"/>
          <w:szCs w:val="24"/>
          <w:lang w:eastAsia="ar-SA"/>
        </w:rPr>
        <w:t>Suç Duyurusu Raporu</w:t>
      </w:r>
      <w:r w:rsidRPr="00D038D9">
        <w:rPr>
          <w:rFonts w:ascii="Times New Roman" w:eastAsia="Times New Roman" w:hAnsi="Times New Roman" w:cs="Times New Roman"/>
          <w:sz w:val="24"/>
          <w:szCs w:val="24"/>
          <w:lang w:eastAsia="ar-SA"/>
        </w:rPr>
        <w:t xml:space="preserve"> düzenlenmiştir. </w:t>
      </w:r>
    </w:p>
    <w:p w:rsidR="003C0300" w:rsidRDefault="003C0300"/>
    <w:sectPr w:rsidR="003C030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55B" w:rsidRDefault="002C655B" w:rsidP="00D1607B">
      <w:pPr>
        <w:spacing w:after="0" w:line="240" w:lineRule="auto"/>
      </w:pPr>
      <w:r>
        <w:separator/>
      </w:r>
    </w:p>
  </w:endnote>
  <w:endnote w:type="continuationSeparator" w:id="0">
    <w:p w:rsidR="002C655B" w:rsidRDefault="002C655B" w:rsidP="00D1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rPr>
      <w:id w:val="-1885946655"/>
      <w:docPartObj>
        <w:docPartGallery w:val="Page Numbers (Bottom of Page)"/>
        <w:docPartUnique/>
      </w:docPartObj>
    </w:sdtPr>
    <w:sdtEndPr>
      <w:rPr>
        <w:b w:val="0"/>
      </w:rPr>
    </w:sdtEndPr>
    <w:sdtContent>
      <w:sdt>
        <w:sdtPr>
          <w:rPr>
            <w:rFonts w:ascii="Times New Roman" w:hAnsi="Times New Roman" w:cs="Times New Roman"/>
            <w:b/>
          </w:rPr>
          <w:id w:val="1728636285"/>
          <w:docPartObj>
            <w:docPartGallery w:val="Page Numbers (Top of Page)"/>
            <w:docPartUnique/>
          </w:docPartObj>
        </w:sdtPr>
        <w:sdtEndPr>
          <w:rPr>
            <w:b w:val="0"/>
          </w:rPr>
        </w:sdtEndPr>
        <w:sdtContent>
          <w:p w:rsidR="00D1607B" w:rsidRPr="00D1607B" w:rsidRDefault="00D1607B">
            <w:pPr>
              <w:pStyle w:val="AltBilgi"/>
              <w:jc w:val="center"/>
              <w:rPr>
                <w:rFonts w:ascii="Times New Roman" w:hAnsi="Times New Roman" w:cs="Times New Roman"/>
              </w:rPr>
            </w:pPr>
            <w:r w:rsidRPr="00D1607B">
              <w:rPr>
                <w:rFonts w:ascii="Times New Roman" w:hAnsi="Times New Roman" w:cs="Times New Roman"/>
                <w:bCs/>
              </w:rPr>
              <w:fldChar w:fldCharType="begin"/>
            </w:r>
            <w:r w:rsidRPr="00D1607B">
              <w:rPr>
                <w:rFonts w:ascii="Times New Roman" w:hAnsi="Times New Roman" w:cs="Times New Roman"/>
                <w:bCs/>
              </w:rPr>
              <w:instrText>PAGE</w:instrText>
            </w:r>
            <w:r w:rsidRPr="00D1607B">
              <w:rPr>
                <w:rFonts w:ascii="Times New Roman" w:hAnsi="Times New Roman" w:cs="Times New Roman"/>
                <w:bCs/>
              </w:rPr>
              <w:fldChar w:fldCharType="separate"/>
            </w:r>
            <w:r w:rsidR="009000EB">
              <w:rPr>
                <w:rFonts w:ascii="Times New Roman" w:hAnsi="Times New Roman" w:cs="Times New Roman"/>
                <w:bCs/>
                <w:noProof/>
              </w:rPr>
              <w:t>2</w:t>
            </w:r>
            <w:r w:rsidRPr="00D1607B">
              <w:rPr>
                <w:rFonts w:ascii="Times New Roman" w:hAnsi="Times New Roman" w:cs="Times New Roman"/>
                <w:bCs/>
              </w:rPr>
              <w:fldChar w:fldCharType="end"/>
            </w:r>
            <w:r w:rsidRPr="00D1607B">
              <w:rPr>
                <w:rFonts w:ascii="Times New Roman" w:hAnsi="Times New Roman" w:cs="Times New Roman"/>
              </w:rPr>
              <w:t xml:space="preserve"> / </w:t>
            </w:r>
            <w:r w:rsidRPr="00D1607B">
              <w:rPr>
                <w:rFonts w:ascii="Times New Roman" w:hAnsi="Times New Roman" w:cs="Times New Roman"/>
                <w:bCs/>
              </w:rPr>
              <w:fldChar w:fldCharType="begin"/>
            </w:r>
            <w:r w:rsidRPr="00D1607B">
              <w:rPr>
                <w:rFonts w:ascii="Times New Roman" w:hAnsi="Times New Roman" w:cs="Times New Roman"/>
                <w:bCs/>
              </w:rPr>
              <w:instrText>NUMPAGES</w:instrText>
            </w:r>
            <w:r w:rsidRPr="00D1607B">
              <w:rPr>
                <w:rFonts w:ascii="Times New Roman" w:hAnsi="Times New Roman" w:cs="Times New Roman"/>
                <w:bCs/>
              </w:rPr>
              <w:fldChar w:fldCharType="separate"/>
            </w:r>
            <w:r w:rsidR="009000EB">
              <w:rPr>
                <w:rFonts w:ascii="Times New Roman" w:hAnsi="Times New Roman" w:cs="Times New Roman"/>
                <w:bCs/>
                <w:noProof/>
              </w:rPr>
              <w:t>2</w:t>
            </w:r>
            <w:r w:rsidRPr="00D1607B">
              <w:rPr>
                <w:rFonts w:ascii="Times New Roman" w:hAnsi="Times New Roman" w:cs="Times New Roman"/>
                <w:bCs/>
              </w:rPr>
              <w:fldChar w:fldCharType="end"/>
            </w:r>
          </w:p>
        </w:sdtContent>
      </w:sdt>
    </w:sdtContent>
  </w:sdt>
  <w:p w:rsidR="00D1607B" w:rsidRPr="00D1607B" w:rsidRDefault="00D1607B">
    <w:pPr>
      <w:pStyle w:val="AltBilgi"/>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55B" w:rsidRDefault="002C655B" w:rsidP="00D1607B">
      <w:pPr>
        <w:spacing w:after="0" w:line="240" w:lineRule="auto"/>
      </w:pPr>
      <w:r>
        <w:separator/>
      </w:r>
    </w:p>
  </w:footnote>
  <w:footnote w:type="continuationSeparator" w:id="0">
    <w:p w:rsidR="002C655B" w:rsidRDefault="002C655B" w:rsidP="00D160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E9"/>
    <w:rsid w:val="002C655B"/>
    <w:rsid w:val="003C0300"/>
    <w:rsid w:val="003D1C4D"/>
    <w:rsid w:val="0046712E"/>
    <w:rsid w:val="00767486"/>
    <w:rsid w:val="009000EB"/>
    <w:rsid w:val="00B04B40"/>
    <w:rsid w:val="00D1607B"/>
    <w:rsid w:val="00E713E9"/>
    <w:rsid w:val="00FD62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97E4B-1EFC-4C3A-96A9-3057593F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07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1607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1607B"/>
  </w:style>
  <w:style w:type="paragraph" w:styleId="AltBilgi">
    <w:name w:val="footer"/>
    <w:basedOn w:val="Normal"/>
    <w:link w:val="AltBilgiChar"/>
    <w:uiPriority w:val="99"/>
    <w:unhideWhenUsed/>
    <w:rsid w:val="00D160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16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833</Words>
  <Characters>4749</Characters>
  <Application>Microsoft Office Word</Application>
  <DocSecurity>0</DocSecurity>
  <Lines>39</Lines>
  <Paragraphs>11</Paragraphs>
  <ScaleCrop>false</ScaleCrop>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ZAHRETTİN FARUK KORKMAZ</dc:creator>
  <cp:keywords/>
  <dc:description/>
  <cp:lastModifiedBy>ZAHRETTİN FARUK KORKMAZ</cp:lastModifiedBy>
  <cp:revision>4</cp:revision>
  <dcterms:created xsi:type="dcterms:W3CDTF">2019-10-18T12:12:00Z</dcterms:created>
  <dcterms:modified xsi:type="dcterms:W3CDTF">2019-10-19T18:56:00Z</dcterms:modified>
</cp:coreProperties>
</file>